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4A4" w:rsidRDefault="002A64A4" w:rsidP="002A64A4">
      <w:pPr>
        <w:numPr>
          <w:ilvl w:val="0"/>
          <w:numId w:val="1"/>
        </w:numPr>
        <w:tabs>
          <w:tab w:val="left" w:pos="1060"/>
        </w:tabs>
        <w:spacing w:line="0" w:lineRule="atLeast"/>
        <w:ind w:left="1060" w:hanging="357"/>
        <w:rPr>
          <w:rFonts w:ascii="Times New Roman" w:eastAsia="Times New Roman" w:hAnsi="Times New Roman"/>
          <w:b/>
          <w:sz w:val="28"/>
        </w:rPr>
      </w:pPr>
      <w:r>
        <w:rPr>
          <w:rFonts w:ascii="Times New Roman" w:eastAsia="Times New Roman" w:hAnsi="Times New Roman"/>
          <w:b/>
          <w:sz w:val="28"/>
        </w:rPr>
        <w:t>ТАҚЫРЫП. ХАЛЫҚАРАЛЫҚ ҚАТЫНАСТАР</w:t>
      </w:r>
    </w:p>
    <w:p w:rsidR="002A64A4" w:rsidRDefault="002A64A4" w:rsidP="002A64A4">
      <w:pPr>
        <w:spacing w:line="200" w:lineRule="exact"/>
        <w:rPr>
          <w:rFonts w:ascii="Times New Roman" w:eastAsia="Times New Roman" w:hAnsi="Times New Roman"/>
        </w:rPr>
      </w:pPr>
    </w:p>
    <w:p w:rsidR="002A64A4" w:rsidRDefault="002A64A4" w:rsidP="002A64A4">
      <w:pPr>
        <w:spacing w:line="200" w:lineRule="exact"/>
        <w:rPr>
          <w:rFonts w:ascii="Times New Roman" w:eastAsia="Times New Roman" w:hAnsi="Times New Roman"/>
        </w:rPr>
      </w:pPr>
    </w:p>
    <w:p w:rsidR="002A64A4" w:rsidRDefault="002A64A4" w:rsidP="002A64A4">
      <w:pPr>
        <w:spacing w:line="242" w:lineRule="exact"/>
        <w:rPr>
          <w:rFonts w:ascii="Times New Roman" w:eastAsia="Times New Roman" w:hAnsi="Times New Roman"/>
        </w:rPr>
      </w:pPr>
    </w:p>
    <w:p w:rsidR="002A64A4" w:rsidRDefault="002A64A4" w:rsidP="002A64A4">
      <w:pPr>
        <w:spacing w:line="0" w:lineRule="atLeast"/>
        <w:ind w:left="700"/>
        <w:rPr>
          <w:rFonts w:ascii="Times New Roman" w:eastAsia="Times New Roman" w:hAnsi="Times New Roman"/>
          <w:sz w:val="28"/>
        </w:rPr>
      </w:pPr>
      <w:r>
        <w:rPr>
          <w:rFonts w:ascii="Times New Roman" w:eastAsia="Times New Roman" w:hAnsi="Times New Roman"/>
          <w:sz w:val="28"/>
        </w:rPr>
        <w:t>13.1 Əлемдік саясат жəне халықаралық қатынастар ұғымы</w:t>
      </w:r>
    </w:p>
    <w:p w:rsidR="002A64A4" w:rsidRDefault="002A64A4" w:rsidP="002A64A4">
      <w:pPr>
        <w:spacing w:line="42" w:lineRule="exact"/>
        <w:rPr>
          <w:rFonts w:ascii="Times New Roman" w:eastAsia="Times New Roman" w:hAnsi="Times New Roman"/>
        </w:rPr>
      </w:pPr>
    </w:p>
    <w:p w:rsidR="002A64A4" w:rsidRDefault="002A64A4" w:rsidP="002A64A4">
      <w:pPr>
        <w:spacing w:line="0" w:lineRule="atLeast"/>
        <w:ind w:left="700"/>
        <w:rPr>
          <w:rFonts w:ascii="Times New Roman" w:eastAsia="Times New Roman" w:hAnsi="Times New Roman"/>
          <w:sz w:val="28"/>
        </w:rPr>
      </w:pPr>
      <w:r>
        <w:rPr>
          <w:rFonts w:ascii="Times New Roman" w:eastAsia="Times New Roman" w:hAnsi="Times New Roman"/>
          <w:sz w:val="28"/>
        </w:rPr>
        <w:t>13.2</w:t>
      </w:r>
      <w:proofErr w:type="gramStart"/>
      <w:r>
        <w:rPr>
          <w:rFonts w:ascii="Times New Roman" w:eastAsia="Times New Roman" w:hAnsi="Times New Roman"/>
          <w:sz w:val="28"/>
        </w:rPr>
        <w:t xml:space="preserve"> Д</w:t>
      </w:r>
      <w:proofErr w:type="gramEnd"/>
      <w:r>
        <w:rPr>
          <w:rFonts w:ascii="Times New Roman" w:eastAsia="Times New Roman" w:hAnsi="Times New Roman"/>
          <w:sz w:val="28"/>
        </w:rPr>
        <w:t>үниежүзілік қауымдастықтың жаһандық мəселелері</w:t>
      </w:r>
    </w:p>
    <w:p w:rsidR="002A64A4" w:rsidRDefault="002A64A4" w:rsidP="002A64A4">
      <w:pPr>
        <w:spacing w:line="4" w:lineRule="exact"/>
        <w:rPr>
          <w:rFonts w:ascii="Times New Roman" w:eastAsia="Times New Roman" w:hAnsi="Times New Roman"/>
        </w:rPr>
      </w:pPr>
    </w:p>
    <w:p w:rsidR="002A64A4" w:rsidRDefault="002A64A4" w:rsidP="002A64A4">
      <w:pPr>
        <w:spacing w:line="0" w:lineRule="atLeast"/>
        <w:ind w:left="700"/>
        <w:rPr>
          <w:rFonts w:ascii="Times New Roman" w:eastAsia="Times New Roman" w:hAnsi="Times New Roman"/>
          <w:sz w:val="28"/>
        </w:rPr>
      </w:pPr>
      <w:r>
        <w:rPr>
          <w:rFonts w:ascii="Times New Roman" w:eastAsia="Times New Roman" w:hAnsi="Times New Roman"/>
          <w:sz w:val="28"/>
        </w:rPr>
        <w:t xml:space="preserve">13.3 Қазақстанның сыртқы саяси </w:t>
      </w:r>
      <w:proofErr w:type="gramStart"/>
      <w:r>
        <w:rPr>
          <w:rFonts w:ascii="Times New Roman" w:eastAsia="Times New Roman" w:hAnsi="Times New Roman"/>
          <w:sz w:val="28"/>
        </w:rPr>
        <w:t>ба</w:t>
      </w:r>
      <w:proofErr w:type="gramEnd"/>
      <w:r>
        <w:rPr>
          <w:rFonts w:ascii="Times New Roman" w:eastAsia="Times New Roman" w:hAnsi="Times New Roman"/>
          <w:sz w:val="28"/>
        </w:rPr>
        <w:t>ғдарлары</w:t>
      </w:r>
    </w:p>
    <w:p w:rsidR="002A64A4" w:rsidRDefault="002A64A4" w:rsidP="002A64A4">
      <w:pPr>
        <w:spacing w:line="200" w:lineRule="exact"/>
        <w:rPr>
          <w:rFonts w:ascii="Times New Roman" w:eastAsia="Times New Roman" w:hAnsi="Times New Roman"/>
        </w:rPr>
      </w:pPr>
    </w:p>
    <w:p w:rsidR="002A64A4" w:rsidRDefault="002A64A4" w:rsidP="002A64A4">
      <w:pPr>
        <w:spacing w:line="200" w:lineRule="exact"/>
        <w:rPr>
          <w:rFonts w:ascii="Times New Roman" w:eastAsia="Times New Roman" w:hAnsi="Times New Roman"/>
        </w:rPr>
      </w:pPr>
    </w:p>
    <w:p w:rsidR="002A64A4" w:rsidRDefault="002A64A4" w:rsidP="002A64A4">
      <w:pPr>
        <w:spacing w:line="201" w:lineRule="exact"/>
        <w:rPr>
          <w:rFonts w:ascii="Times New Roman" w:eastAsia="Times New Roman" w:hAnsi="Times New Roman"/>
        </w:rPr>
      </w:pPr>
    </w:p>
    <w:p w:rsidR="002A64A4" w:rsidRDefault="002A64A4" w:rsidP="002A64A4">
      <w:pPr>
        <w:spacing w:line="0" w:lineRule="atLeast"/>
        <w:ind w:left="700"/>
        <w:rPr>
          <w:rFonts w:ascii="Times New Roman" w:eastAsia="Times New Roman" w:hAnsi="Times New Roman"/>
          <w:b/>
          <w:sz w:val="28"/>
        </w:rPr>
      </w:pPr>
      <w:r>
        <w:rPr>
          <w:rFonts w:ascii="Times New Roman" w:eastAsia="Times New Roman" w:hAnsi="Times New Roman"/>
          <w:b/>
          <w:sz w:val="28"/>
        </w:rPr>
        <w:t>13.1 Əлемдік саясат жəне халықаралық қатынастар ұғымы</w:t>
      </w:r>
    </w:p>
    <w:p w:rsidR="002A64A4" w:rsidRDefault="002A64A4" w:rsidP="002A64A4">
      <w:pPr>
        <w:spacing w:line="320" w:lineRule="exact"/>
        <w:rPr>
          <w:rFonts w:ascii="Times New Roman" w:eastAsia="Times New Roman" w:hAnsi="Times New Roman"/>
        </w:rPr>
      </w:pPr>
    </w:p>
    <w:p w:rsidR="002A64A4" w:rsidRDefault="002A64A4" w:rsidP="002A64A4">
      <w:pPr>
        <w:spacing w:line="250" w:lineRule="auto"/>
        <w:ind w:right="20" w:firstLine="710"/>
        <w:jc w:val="both"/>
        <w:rPr>
          <w:rFonts w:ascii="Times New Roman" w:eastAsia="Times New Roman" w:hAnsi="Times New Roman"/>
          <w:sz w:val="28"/>
        </w:rPr>
      </w:pPr>
      <w:r>
        <w:rPr>
          <w:rFonts w:ascii="Times New Roman" w:eastAsia="Times New Roman" w:hAnsi="Times New Roman"/>
          <w:sz w:val="28"/>
        </w:rPr>
        <w:t>Əлемдік саяси процестердің жиынтығы ретіндегі барлық жер шары адамзаттық дамуының қазіргі замандағы жағдайында халықаралық қатынастар саясаттануы бі</w:t>
      </w:r>
      <w:proofErr w:type="gramStart"/>
      <w:r>
        <w:rPr>
          <w:rFonts w:ascii="Times New Roman" w:eastAsia="Times New Roman" w:hAnsi="Times New Roman"/>
          <w:sz w:val="28"/>
        </w:rPr>
        <w:t>р</w:t>
      </w:r>
      <w:proofErr w:type="gramEnd"/>
      <w:r>
        <w:rPr>
          <w:rFonts w:ascii="Times New Roman" w:eastAsia="Times New Roman" w:hAnsi="Times New Roman"/>
          <w:sz w:val="28"/>
        </w:rPr>
        <w:t>інші кезекке келесі мəселелерді шығарады:</w:t>
      </w:r>
    </w:p>
    <w:p w:rsidR="002A64A4" w:rsidRDefault="002A64A4" w:rsidP="002A64A4">
      <w:pPr>
        <w:spacing w:line="1" w:lineRule="exact"/>
        <w:rPr>
          <w:rFonts w:ascii="Times New Roman" w:eastAsia="Times New Roman" w:hAnsi="Times New Roman"/>
        </w:rPr>
      </w:pPr>
    </w:p>
    <w:p w:rsidR="002A64A4" w:rsidRDefault="002A64A4" w:rsidP="002A64A4">
      <w:pPr>
        <w:spacing w:line="0" w:lineRule="atLeast"/>
        <w:ind w:left="700"/>
        <w:rPr>
          <w:rFonts w:ascii="Times New Roman" w:eastAsia="Times New Roman" w:hAnsi="Times New Roman"/>
          <w:sz w:val="28"/>
        </w:rPr>
      </w:pPr>
      <w:r>
        <w:rPr>
          <w:rFonts w:ascii="Times New Roman" w:eastAsia="Times New Roman" w:hAnsi="Times New Roman"/>
          <w:sz w:val="28"/>
        </w:rPr>
        <w:t>а) халықаралық қатынастар жүйесі жəне оның генезисі ұғымдары;</w:t>
      </w: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б) дүниежүзілік саясат пен халықаралық құқықты қалыптастырудағы кластық жəне ұлттық қызығушылықтардың </w:t>
      </w:r>
      <w:proofErr w:type="gramStart"/>
      <w:r>
        <w:rPr>
          <w:rFonts w:ascii="Times New Roman" w:eastAsia="Times New Roman" w:hAnsi="Times New Roman"/>
          <w:sz w:val="28"/>
        </w:rPr>
        <w:t>р</w:t>
      </w:r>
      <w:proofErr w:type="gramEnd"/>
      <w:r>
        <w:rPr>
          <w:rFonts w:ascii="Times New Roman" w:eastAsia="Times New Roman" w:hAnsi="Times New Roman"/>
          <w:sz w:val="28"/>
        </w:rPr>
        <w:t>өлі;</w:t>
      </w:r>
    </w:p>
    <w:p w:rsidR="002A64A4" w:rsidRDefault="002A64A4" w:rsidP="002A64A4">
      <w:pPr>
        <w:spacing w:line="2" w:lineRule="exact"/>
        <w:rPr>
          <w:rFonts w:ascii="Times New Roman" w:eastAsia="Times New Roman" w:hAnsi="Times New Roman"/>
        </w:rPr>
      </w:pPr>
    </w:p>
    <w:p w:rsidR="002A64A4" w:rsidRDefault="002A64A4" w:rsidP="002A64A4">
      <w:pPr>
        <w:spacing w:line="0" w:lineRule="atLeast"/>
        <w:ind w:left="700"/>
        <w:rPr>
          <w:rFonts w:ascii="Times New Roman" w:eastAsia="Times New Roman" w:hAnsi="Times New Roman"/>
          <w:sz w:val="28"/>
        </w:rPr>
      </w:pPr>
      <w:r>
        <w:rPr>
          <w:rFonts w:ascii="Times New Roman" w:eastAsia="Times New Roman" w:hAnsi="Times New Roman"/>
          <w:sz w:val="28"/>
        </w:rPr>
        <w:t>в) дүниежүзілік əлеуметті</w:t>
      </w:r>
      <w:proofErr w:type="gramStart"/>
      <w:r>
        <w:rPr>
          <w:rFonts w:ascii="Times New Roman" w:eastAsia="Times New Roman" w:hAnsi="Times New Roman"/>
          <w:sz w:val="28"/>
        </w:rPr>
        <w:t>к</w:t>
      </w:r>
      <w:proofErr w:type="gramEnd"/>
      <w:r>
        <w:rPr>
          <w:rFonts w:ascii="Times New Roman" w:eastAsia="Times New Roman" w:hAnsi="Times New Roman"/>
          <w:sz w:val="28"/>
        </w:rPr>
        <w:t xml:space="preserve"> прогресс;</w:t>
      </w:r>
    </w:p>
    <w:p w:rsidR="002A64A4" w:rsidRDefault="002A64A4" w:rsidP="002A64A4">
      <w:pPr>
        <w:spacing w:line="241" w:lineRule="auto"/>
        <w:ind w:left="700" w:right="420"/>
        <w:rPr>
          <w:rFonts w:ascii="Times New Roman" w:eastAsia="Times New Roman" w:hAnsi="Times New Roman"/>
          <w:sz w:val="28"/>
        </w:rPr>
      </w:pPr>
      <w:r>
        <w:rPr>
          <w:rFonts w:ascii="Times New Roman" w:eastAsia="Times New Roman" w:hAnsi="Times New Roman"/>
          <w:sz w:val="28"/>
        </w:rPr>
        <w:t>г) қазіргі замандағы жаһандық мəселелер жəне оларды шешу жолдары; д) халықаралық қатынастарды демократияландыру.</w:t>
      </w:r>
    </w:p>
    <w:p w:rsidR="002A64A4" w:rsidRDefault="002A64A4" w:rsidP="002A64A4">
      <w:pPr>
        <w:spacing w:line="1"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Халықаралық қатынастар халықтар, мемлекеттер жəне мемлекеттер жүйесі арасындағы байланыстар мен өзара байланыстар жиынтығымен сипатталады.</w:t>
      </w:r>
    </w:p>
    <w:p w:rsidR="002A64A4" w:rsidRDefault="002A64A4" w:rsidP="002A64A4">
      <w:pPr>
        <w:spacing w:line="3"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Халықаралық қатынастар дегеніміз дүниежүзілік қоғамның барлық негізгі субъектілері арасындағы саяси, шаруашылықты</w:t>
      </w:r>
      <w:proofErr w:type="gramStart"/>
      <w:r>
        <w:rPr>
          <w:rFonts w:ascii="Times New Roman" w:eastAsia="Times New Roman" w:hAnsi="Times New Roman"/>
          <w:sz w:val="28"/>
        </w:rPr>
        <w:t>қ-</w:t>
      </w:r>
      <w:proofErr w:type="gramEnd"/>
      <w:r>
        <w:rPr>
          <w:rFonts w:ascii="Times New Roman" w:eastAsia="Times New Roman" w:hAnsi="Times New Roman"/>
          <w:sz w:val="28"/>
        </w:rPr>
        <w:t>экономикалық, ғылыми-техникалық, қаржылық-валюталық, əлеуметтік, дипломатиялық, құқықтық, гуманитарлық жəне коммуникациялық байланыстар мен қарым-қатынастардың жүйелік жиынтығы.</w:t>
      </w:r>
    </w:p>
    <w:p w:rsidR="002A64A4" w:rsidRDefault="002A64A4" w:rsidP="002A64A4">
      <w:pPr>
        <w:spacing w:line="5" w:lineRule="exact"/>
        <w:rPr>
          <w:rFonts w:ascii="Times New Roman" w:eastAsia="Times New Roman" w:hAnsi="Times New Roman"/>
        </w:rPr>
      </w:pPr>
    </w:p>
    <w:p w:rsidR="002A64A4" w:rsidRDefault="002A64A4" w:rsidP="002A64A4">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Халықаралық қатынастардың негізгі субъектілері ретінде мемлекет пен халықаралық ұйымдар кө</w:t>
      </w:r>
      <w:proofErr w:type="gramStart"/>
      <w:r>
        <w:rPr>
          <w:rFonts w:ascii="Times New Roman" w:eastAsia="Times New Roman" w:hAnsi="Times New Roman"/>
          <w:sz w:val="28"/>
        </w:rPr>
        <w:t>р</w:t>
      </w:r>
      <w:proofErr w:type="gramEnd"/>
      <w:r>
        <w:rPr>
          <w:rFonts w:ascii="Times New Roman" w:eastAsia="Times New Roman" w:hAnsi="Times New Roman"/>
          <w:sz w:val="28"/>
        </w:rPr>
        <w:t>інеді. Олардың басты айырмашылығы болып егемендік (мемлекет) жəне егемендіктің болмауы (халықаралық ұйымдар, қозғалыстар жəне т.б.) табылады. Мемлекеттер егеменді субъектілер ретінде халықаралық өмірге ықпал етудің егізгі құралдарын өз қолына жинақтаған алпауыт жəне ұйымдасқан болып келеді. Мемлекеттер ұйымдасқан түрде</w:t>
      </w:r>
    </w:p>
    <w:p w:rsidR="002A64A4" w:rsidRDefault="002A64A4" w:rsidP="002A64A4">
      <w:pPr>
        <w:spacing w:line="3" w:lineRule="exact"/>
        <w:rPr>
          <w:rFonts w:ascii="Times New Roman" w:eastAsia="Times New Roman" w:hAnsi="Times New Roman"/>
        </w:rPr>
      </w:pPr>
    </w:p>
    <w:p w:rsidR="002A64A4" w:rsidRDefault="002A64A4" w:rsidP="002A64A4">
      <w:pPr>
        <w:spacing w:line="239" w:lineRule="auto"/>
        <w:ind w:right="20"/>
        <w:jc w:val="both"/>
        <w:rPr>
          <w:rFonts w:ascii="Times New Roman" w:eastAsia="Times New Roman" w:hAnsi="Times New Roman"/>
          <w:sz w:val="28"/>
        </w:rPr>
      </w:pPr>
      <w:r>
        <w:rPr>
          <w:rFonts w:ascii="Times New Roman" w:eastAsia="Times New Roman" w:hAnsi="Times New Roman"/>
          <w:sz w:val="28"/>
        </w:rPr>
        <w:t>əлемдік саяси процесс шеңберіндегі халықтар мен ұлттардың қызығушылықтарын білдіретін əлеуметті</w:t>
      </w:r>
      <w:proofErr w:type="gramStart"/>
      <w:r>
        <w:rPr>
          <w:rFonts w:ascii="Times New Roman" w:eastAsia="Times New Roman" w:hAnsi="Times New Roman"/>
          <w:sz w:val="28"/>
        </w:rPr>
        <w:t>к</w:t>
      </w:r>
      <w:proofErr w:type="gramEnd"/>
      <w:r>
        <w:rPr>
          <w:rFonts w:ascii="Times New Roman" w:eastAsia="Times New Roman" w:hAnsi="Times New Roman"/>
          <w:sz w:val="28"/>
        </w:rPr>
        <w:t xml:space="preserve"> институт болып табылады.</w:t>
      </w:r>
    </w:p>
    <w:p w:rsidR="002A64A4" w:rsidRDefault="002A64A4" w:rsidP="002A64A4">
      <w:pPr>
        <w:spacing w:line="2"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Саяси ғылымда «халықаралық қатынастар», «сыртқысаясат», «дүниежүзілік саясат» ұғымдары қолданылады.</w:t>
      </w:r>
    </w:p>
    <w:p w:rsidR="002A64A4" w:rsidRDefault="002A64A4" w:rsidP="002A64A4">
      <w:pPr>
        <w:spacing w:line="2" w:lineRule="exact"/>
        <w:rPr>
          <w:rFonts w:ascii="Times New Roman" w:eastAsia="Times New Roman" w:hAnsi="Times New Roman"/>
        </w:rPr>
      </w:pPr>
    </w:p>
    <w:p w:rsidR="002A64A4" w:rsidRDefault="002A64A4" w:rsidP="002A64A4">
      <w:pPr>
        <w:spacing w:line="0" w:lineRule="atLeast"/>
        <w:ind w:firstLine="710"/>
        <w:jc w:val="both"/>
        <w:rPr>
          <w:rFonts w:ascii="Times New Roman" w:eastAsia="Times New Roman" w:hAnsi="Times New Roman"/>
          <w:sz w:val="28"/>
        </w:rPr>
      </w:pPr>
      <w:r>
        <w:rPr>
          <w:rFonts w:ascii="Times New Roman" w:eastAsia="Times New Roman" w:hAnsi="Times New Roman"/>
          <w:sz w:val="28"/>
        </w:rPr>
        <w:t>Сыртқы саясат жекелеген мемлекеттердің халықаралық аренадағы і</w:t>
      </w:r>
      <w:proofErr w:type="gramStart"/>
      <w:r>
        <w:rPr>
          <w:rFonts w:ascii="Times New Roman" w:eastAsia="Times New Roman" w:hAnsi="Times New Roman"/>
          <w:sz w:val="28"/>
        </w:rPr>
        <w:t>с-</w:t>
      </w:r>
      <w:proofErr w:type="gramEnd"/>
      <w:r>
        <w:rPr>
          <w:rFonts w:ascii="Times New Roman" w:eastAsia="Times New Roman" w:hAnsi="Times New Roman"/>
          <w:sz w:val="28"/>
        </w:rPr>
        <w:t xml:space="preserve">əрекеттері ретінде қарастырылады, ал халықаралық қатынастар барлық сыртқы саясаттардың белгілі бір жиынтығы ретінде болады. Солары əрбір мемлекеттің салымы, қосқан үлесі тек бір ғана оның сыртқы саяси жағдайларына ғана емес, басқа мемлекеттердің өзара əрекеттері мен қарама-қарсы əрекеттерінің </w:t>
      </w:r>
      <w:proofErr w:type="gramStart"/>
      <w:r>
        <w:rPr>
          <w:rFonts w:ascii="Times New Roman" w:eastAsia="Times New Roman" w:hAnsi="Times New Roman"/>
          <w:sz w:val="28"/>
        </w:rPr>
        <w:t>н</w:t>
      </w:r>
      <w:proofErr w:type="gramEnd"/>
      <w:r>
        <w:rPr>
          <w:rFonts w:ascii="Times New Roman" w:eastAsia="Times New Roman" w:hAnsi="Times New Roman"/>
          <w:sz w:val="28"/>
        </w:rPr>
        <w:t xml:space="preserve">əтижелеріне тəуелді болатын жүйені түзеді. Əр мемлекет сол немесе басқа да сыртқы саясатты жүргізеді, дегенмен олардың барлығы дерлік халықаралық қатынастар сипатына ықпал ете алмайды. Ол дəрежесі </w:t>
      </w:r>
      <w:proofErr w:type="gramStart"/>
      <w:r>
        <w:rPr>
          <w:rFonts w:ascii="Times New Roman" w:eastAsia="Times New Roman" w:hAnsi="Times New Roman"/>
          <w:sz w:val="28"/>
        </w:rPr>
        <w:t>жа</w:t>
      </w:r>
      <w:proofErr w:type="gramEnd"/>
      <w:r>
        <w:rPr>
          <w:rFonts w:ascii="Times New Roman" w:eastAsia="Times New Roman" w:hAnsi="Times New Roman"/>
          <w:sz w:val="28"/>
        </w:rPr>
        <w:t>ңа жағдайлардың,</w:t>
      </w:r>
    </w:p>
    <w:p w:rsidR="002A64A4" w:rsidRDefault="002A64A4" w:rsidP="002A64A4">
      <w:pPr>
        <w:spacing w:line="0" w:lineRule="atLeast"/>
        <w:ind w:firstLine="710"/>
        <w:jc w:val="both"/>
        <w:rPr>
          <w:rFonts w:ascii="Times New Roman" w:eastAsia="Times New Roman" w:hAnsi="Times New Roman"/>
          <w:sz w:val="28"/>
        </w:rPr>
        <w:sectPr w:rsidR="002A64A4">
          <w:pgSz w:w="11900" w:h="16838"/>
          <w:pgMar w:top="1107" w:right="1124" w:bottom="171" w:left="1140" w:header="0" w:footer="0" w:gutter="0"/>
          <w:cols w:space="0" w:equalWidth="0">
            <w:col w:w="9640"/>
          </w:cols>
          <w:docGrid w:linePitch="360"/>
        </w:sectPr>
      </w:pPr>
    </w:p>
    <w:p w:rsidR="002A64A4" w:rsidRDefault="002A64A4" w:rsidP="002A64A4">
      <w:pPr>
        <w:spacing w:line="142" w:lineRule="exact"/>
        <w:rPr>
          <w:rFonts w:ascii="Times New Roman" w:eastAsia="Times New Roman" w:hAnsi="Times New Roman"/>
        </w:rPr>
      </w:pPr>
    </w:p>
    <w:p w:rsidR="002A64A4" w:rsidRDefault="002A64A4" w:rsidP="002A64A4">
      <w:pPr>
        <w:spacing w:line="0" w:lineRule="atLeast"/>
        <w:jc w:val="center"/>
        <w:rPr>
          <w:rFonts w:ascii="Times New Roman" w:eastAsia="Times New Roman" w:hAnsi="Times New Roman"/>
          <w:sz w:val="28"/>
        </w:rPr>
      </w:pPr>
      <w:r>
        <w:rPr>
          <w:rFonts w:ascii="Times New Roman" w:eastAsia="Times New Roman" w:hAnsi="Times New Roman"/>
          <w:sz w:val="28"/>
        </w:rPr>
        <w:t>96</w:t>
      </w:r>
    </w:p>
    <w:p w:rsidR="002A64A4" w:rsidRDefault="002A64A4" w:rsidP="002A64A4">
      <w:pPr>
        <w:spacing w:line="0" w:lineRule="atLeast"/>
        <w:jc w:val="center"/>
        <w:rPr>
          <w:rFonts w:ascii="Times New Roman" w:eastAsia="Times New Roman" w:hAnsi="Times New Roman"/>
          <w:sz w:val="28"/>
        </w:rPr>
        <w:sectPr w:rsidR="002A64A4">
          <w:type w:val="continuous"/>
          <w:pgSz w:w="11900" w:h="16838"/>
          <w:pgMar w:top="1107" w:right="1124" w:bottom="171" w:left="1140" w:header="0" w:footer="0" w:gutter="0"/>
          <w:cols w:space="0" w:equalWidth="0">
            <w:col w:w="9640"/>
          </w:cols>
          <w:docGrid w:linePitch="360"/>
        </w:sectPr>
      </w:pPr>
    </w:p>
    <w:p w:rsidR="002A64A4" w:rsidRDefault="002A64A4" w:rsidP="002A64A4">
      <w:pPr>
        <w:spacing w:line="246" w:lineRule="auto"/>
        <w:ind w:right="20"/>
        <w:jc w:val="both"/>
        <w:rPr>
          <w:rFonts w:ascii="Times New Roman" w:eastAsia="Times New Roman" w:hAnsi="Times New Roman"/>
          <w:sz w:val="28"/>
        </w:rPr>
      </w:pPr>
      <w:bookmarkStart w:id="0" w:name="page97"/>
      <w:bookmarkEnd w:id="0"/>
      <w:r>
        <w:rPr>
          <w:rFonts w:ascii="Times New Roman" w:eastAsia="Times New Roman" w:hAnsi="Times New Roman"/>
          <w:sz w:val="28"/>
        </w:rPr>
        <w:lastRenderedPageBreak/>
        <w:t>шарттардың пайда болуына байланысты өзгере алатын түрлі факторлардың үйлесуіне тəуелді. Халықаралық қатынастар жекелеген мемлекеттердің сыртқы саяси позициялары мен əрекеттерінің, олардың қары</w:t>
      </w:r>
      <w:proofErr w:type="gramStart"/>
      <w:r>
        <w:rPr>
          <w:rFonts w:ascii="Times New Roman" w:eastAsia="Times New Roman" w:hAnsi="Times New Roman"/>
          <w:sz w:val="28"/>
        </w:rPr>
        <w:t>м-</w:t>
      </w:r>
      <w:proofErr w:type="gramEnd"/>
      <w:r>
        <w:rPr>
          <w:rFonts w:ascii="Times New Roman" w:eastAsia="Times New Roman" w:hAnsi="Times New Roman"/>
          <w:sz w:val="28"/>
        </w:rPr>
        <w:t>қатынастары мен мəселелерінің қарапайым жинағы емес, белгілі бір объективті жəне субъективті факторлармен бөлінген динамикалық дамушы жүйесі.</w:t>
      </w:r>
    </w:p>
    <w:p w:rsidR="002A64A4" w:rsidRDefault="002A64A4" w:rsidP="002A64A4">
      <w:pPr>
        <w:spacing w:line="5"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Халықаралық қатынастар мен мемлекеттің ішкі саясаты өзара ықпалдастықта болады.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жағынан халықаралық қатынастар көбінесе сол немесе басқа тарихи кезеңдегі жетекші державалардың ішкі саясатын көрсетеді, ал басқа жағынан - кез келген мемлекет өзара қатынастың қалыптасып қалған əлемдік болмыстарды, халықаралық құқықтың нормалары мен принциптерін, «əлемдік саяси ойынның ережелерін» ескеруге мəжбүр. Сөз сыртқы факторлардың кез келген елдің ішіндегі қ</w:t>
      </w:r>
      <w:proofErr w:type="gramStart"/>
      <w:r>
        <w:rPr>
          <w:rFonts w:ascii="Times New Roman" w:eastAsia="Times New Roman" w:hAnsi="Times New Roman"/>
          <w:sz w:val="28"/>
        </w:rPr>
        <w:t>атынастар</w:t>
      </w:r>
      <w:proofErr w:type="gramEnd"/>
      <w:r>
        <w:rPr>
          <w:rFonts w:ascii="Times New Roman" w:eastAsia="Times New Roman" w:hAnsi="Times New Roman"/>
          <w:sz w:val="28"/>
        </w:rPr>
        <w:t>ға артып отырған ықпалында болып отыр. Бұл экологиялық жəне шикізат мəселесінің ушығуынан, əлеуметтік теңдіктің бұзылуынан, əлемнің түрлі аймағындағы салмақ</w:t>
      </w:r>
      <w:proofErr w:type="gramStart"/>
      <w:r>
        <w:rPr>
          <w:rFonts w:ascii="Times New Roman" w:eastAsia="Times New Roman" w:hAnsi="Times New Roman"/>
          <w:sz w:val="28"/>
        </w:rPr>
        <w:t>ты</w:t>
      </w:r>
      <w:proofErr w:type="gramEnd"/>
      <w:r>
        <w:rPr>
          <w:rFonts w:ascii="Times New Roman" w:eastAsia="Times New Roman" w:hAnsi="Times New Roman"/>
          <w:sz w:val="28"/>
        </w:rPr>
        <w:t xml:space="preserve"> қақтығыстардан, дүниежүзілік қауымдастықтың əлсіз дамыған елдердің кедейшілік жағдайларына жауаптылығының артуынан, ең бастысы мемлекеттердің (дүниежүзілік қауымдастыққа </w:t>
      </w:r>
      <w:proofErr w:type="gramStart"/>
      <w:r>
        <w:rPr>
          <w:rFonts w:ascii="Times New Roman" w:eastAsia="Times New Roman" w:hAnsi="Times New Roman"/>
          <w:sz w:val="28"/>
        </w:rPr>
        <w:t>м</w:t>
      </w:r>
      <w:proofErr w:type="gramEnd"/>
      <w:r>
        <w:rPr>
          <w:rFonts w:ascii="Times New Roman" w:eastAsia="Times New Roman" w:hAnsi="Times New Roman"/>
          <w:sz w:val="28"/>
        </w:rPr>
        <w:t>үше) өзара тəуелділігінің артуынан туындап отыр.</w:t>
      </w:r>
    </w:p>
    <w:p w:rsidR="002A64A4" w:rsidRDefault="002A64A4" w:rsidP="002A64A4">
      <w:pPr>
        <w:spacing w:line="17"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Қазіргі кездегі халықаралық қатынастар сипаттамасынан нені ескеруіміз қажет?</w:t>
      </w:r>
    </w:p>
    <w:p w:rsidR="002A64A4" w:rsidRDefault="002A64A4" w:rsidP="002A64A4">
      <w:pPr>
        <w:spacing w:line="2" w:lineRule="exact"/>
        <w:rPr>
          <w:rFonts w:ascii="Times New Roman" w:eastAsia="Times New Roman" w:hAnsi="Times New Roman"/>
        </w:rPr>
      </w:pPr>
    </w:p>
    <w:p w:rsidR="002A64A4" w:rsidRDefault="002A64A4" w:rsidP="002A64A4">
      <w:pPr>
        <w:spacing w:line="239" w:lineRule="auto"/>
        <w:ind w:firstLine="710"/>
        <w:jc w:val="both"/>
        <w:rPr>
          <w:rFonts w:ascii="Times New Roman" w:eastAsia="Times New Roman" w:hAnsi="Times New Roman"/>
          <w:sz w:val="28"/>
        </w:rPr>
      </w:pPr>
      <w:r>
        <w:rPr>
          <w:rFonts w:ascii="Times New Roman" w:eastAsia="Times New Roman" w:hAnsi="Times New Roman"/>
          <w:sz w:val="28"/>
        </w:rPr>
        <w:t>Бі</w:t>
      </w:r>
      <w:proofErr w:type="gramStart"/>
      <w:r>
        <w:rPr>
          <w:rFonts w:ascii="Times New Roman" w:eastAsia="Times New Roman" w:hAnsi="Times New Roman"/>
          <w:sz w:val="28"/>
        </w:rPr>
        <w:t>р</w:t>
      </w:r>
      <w:proofErr w:type="gramEnd"/>
      <w:r>
        <w:rPr>
          <w:rFonts w:ascii="Times New Roman" w:eastAsia="Times New Roman" w:hAnsi="Times New Roman"/>
          <w:sz w:val="28"/>
        </w:rPr>
        <w:t>іншіден, ХХ ғасырдың 90-шы жылдары түбегейлі өзгерістер орын алды: КСРО-ның, социализмнің əлемдік жүйесінің ыдырауы, Варшавалық Келісім мен Экономикалық Өзара Көмек Кеңесінің тарауы</w:t>
      </w:r>
      <w:proofErr w:type="gramStart"/>
      <w:r>
        <w:rPr>
          <w:rFonts w:ascii="Times New Roman" w:eastAsia="Times New Roman" w:hAnsi="Times New Roman"/>
          <w:sz w:val="28"/>
        </w:rPr>
        <w:t>,«</w:t>
      </w:r>
      <w:proofErr w:type="gramEnd"/>
      <w:r>
        <w:rPr>
          <w:rFonts w:ascii="Times New Roman" w:eastAsia="Times New Roman" w:hAnsi="Times New Roman"/>
          <w:sz w:val="28"/>
        </w:rPr>
        <w:t>суық соғыстың» аяқталуы, посткеңестік кеңістікте жаңа жас ұлттық мемлекеттердің пайда болуы жəне т.б.</w:t>
      </w:r>
    </w:p>
    <w:p w:rsidR="002A64A4" w:rsidRDefault="002A64A4" w:rsidP="002A64A4">
      <w:pPr>
        <w:spacing w:line="5"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Екіншіден, НАТО-ның Шығысқа ықпалының кеңею процесі жү</w:t>
      </w:r>
      <w:proofErr w:type="gramStart"/>
      <w:r>
        <w:rPr>
          <w:rFonts w:ascii="Times New Roman" w:eastAsia="Times New Roman" w:hAnsi="Times New Roman"/>
          <w:sz w:val="28"/>
        </w:rPr>
        <w:t>р</w:t>
      </w:r>
      <w:proofErr w:type="gramEnd"/>
      <w:r>
        <w:rPr>
          <w:rFonts w:ascii="Times New Roman" w:eastAsia="Times New Roman" w:hAnsi="Times New Roman"/>
          <w:sz w:val="28"/>
        </w:rPr>
        <w:t>іп жатыр. АҚШ пен НАТО-ның Югославияға қатысты саясаты - ашық əскери əрекетке барған жағдайлар НАТО-ны</w:t>
      </w:r>
      <w:proofErr w:type="gramStart"/>
      <w:r>
        <w:rPr>
          <w:rFonts w:ascii="Times New Roman" w:eastAsia="Times New Roman" w:hAnsi="Times New Roman"/>
          <w:sz w:val="28"/>
        </w:rPr>
        <w:t>ң Б</w:t>
      </w:r>
      <w:proofErr w:type="gramEnd"/>
      <w:r>
        <w:rPr>
          <w:rFonts w:ascii="Times New Roman" w:eastAsia="Times New Roman" w:hAnsi="Times New Roman"/>
          <w:sz w:val="28"/>
        </w:rPr>
        <w:t>ҰҰ Жарғысын бұзғандығына дəлел.</w:t>
      </w:r>
    </w:p>
    <w:p w:rsidR="002A64A4" w:rsidRDefault="002A64A4" w:rsidP="002A64A4">
      <w:pPr>
        <w:spacing w:line="3" w:lineRule="exact"/>
        <w:rPr>
          <w:rFonts w:ascii="Times New Roman" w:eastAsia="Times New Roman" w:hAnsi="Times New Roman"/>
        </w:rPr>
      </w:pPr>
    </w:p>
    <w:p w:rsidR="002A64A4" w:rsidRDefault="002A64A4" w:rsidP="002A64A4">
      <w:pPr>
        <w:spacing w:line="0" w:lineRule="atLeast"/>
        <w:ind w:left="700"/>
        <w:rPr>
          <w:rFonts w:ascii="Times New Roman" w:eastAsia="Times New Roman" w:hAnsi="Times New Roman"/>
          <w:sz w:val="28"/>
        </w:rPr>
      </w:pPr>
      <w:r>
        <w:rPr>
          <w:rFonts w:ascii="Times New Roman" w:eastAsia="Times New Roman" w:hAnsi="Times New Roman"/>
          <w:sz w:val="28"/>
        </w:rPr>
        <w:t>Үшіншіден, Ресей мен Чечня арасындағ</w:t>
      </w:r>
      <w:proofErr w:type="gramStart"/>
      <w:r>
        <w:rPr>
          <w:rFonts w:ascii="Times New Roman" w:eastAsia="Times New Roman" w:hAnsi="Times New Roman"/>
          <w:sz w:val="28"/>
        </w:rPr>
        <w:t>ы</w:t>
      </w:r>
      <w:proofErr w:type="gramEnd"/>
      <w:r>
        <w:rPr>
          <w:rFonts w:ascii="Times New Roman" w:eastAsia="Times New Roman" w:hAnsi="Times New Roman"/>
          <w:sz w:val="28"/>
        </w:rPr>
        <w:t xml:space="preserve"> қақтығыс.</w:t>
      </w:r>
    </w:p>
    <w:p w:rsidR="002A64A4" w:rsidRDefault="002A64A4" w:rsidP="002A64A4">
      <w:pPr>
        <w:spacing w:line="0" w:lineRule="atLeast"/>
        <w:ind w:left="700"/>
        <w:rPr>
          <w:rFonts w:ascii="Times New Roman" w:eastAsia="Times New Roman" w:hAnsi="Times New Roman"/>
          <w:sz w:val="28"/>
        </w:rPr>
      </w:pPr>
      <w:r>
        <w:rPr>
          <w:rFonts w:ascii="Times New Roman" w:eastAsia="Times New Roman" w:hAnsi="Times New Roman"/>
          <w:sz w:val="28"/>
        </w:rPr>
        <w:t>Төртіншіден, адамзатты күті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тұрған жаһандық мəселелер.</w:t>
      </w:r>
    </w:p>
    <w:p w:rsidR="002A64A4" w:rsidRDefault="002A64A4" w:rsidP="002A64A4">
      <w:pPr>
        <w:spacing w:line="4"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Осы шешімнің дұрыс жолдарын талап ететін, аталған мəселелер мен міндеттердің тізімі заманауи халықаралық қатынастар тəжірибесінде түрлі векторларға ие белгілі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заңдылықтардың бар екендігін көрсетеді. Ғалымдар ұлттық қауымдастықтар дүниежүзілік аренада өздерін тең құқылы субъект ретінде білді</w:t>
      </w:r>
      <w:proofErr w:type="gramStart"/>
      <w:r>
        <w:rPr>
          <w:rFonts w:ascii="Times New Roman" w:eastAsia="Times New Roman" w:hAnsi="Times New Roman"/>
          <w:sz w:val="28"/>
        </w:rPr>
        <w:t>р</w:t>
      </w:r>
      <w:proofErr w:type="gramEnd"/>
      <w:r>
        <w:rPr>
          <w:rFonts w:ascii="Times New Roman" w:eastAsia="Times New Roman" w:hAnsi="Times New Roman"/>
          <w:sz w:val="28"/>
        </w:rPr>
        <w:t>іп жатқанда, халықаралық қатынастарға қатысушылардың мемлекеттілігі мен егемендігін неғұрлым тарату тенденциясын баса айтуда.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уақытта халықаралық қатынастардың қатысушыларының артып келе жатқан санын интеграциялауды, кең саяси, əлеуметтік-экономикалық жəне гуманитарлық ынтымақтастықтың институционалдық формаларын күшейтуді нығайту тенденциясы əрекет етеді. Халықаралық қатынастар бүгінгі күні жаңа қауымдастықтың қалыптасу процесі диалектикалық тұрғыда өзара қызығушылықтар сияқты, түрлі мемлекеттердің қарсы күресі мен бəсекелестігін де ескеру негізінде ынтымақтастықтың кеңеюін бі</w:t>
      </w:r>
      <w:proofErr w:type="gramStart"/>
      <w:r>
        <w:rPr>
          <w:rFonts w:ascii="Times New Roman" w:eastAsia="Times New Roman" w:hAnsi="Times New Roman"/>
          <w:sz w:val="28"/>
        </w:rPr>
        <w:t>р</w:t>
      </w:r>
      <w:proofErr w:type="gramEnd"/>
      <w:r>
        <w:rPr>
          <w:rFonts w:ascii="Times New Roman" w:eastAsia="Times New Roman" w:hAnsi="Times New Roman"/>
          <w:sz w:val="28"/>
        </w:rPr>
        <w:t>іктірген кездегі өтпелі жағдай тұрғысынан сипатталады.</w:t>
      </w:r>
    </w:p>
    <w:p w:rsidR="002A64A4" w:rsidRDefault="002A64A4" w:rsidP="002A64A4">
      <w:pPr>
        <w:spacing w:line="18" w:lineRule="exact"/>
        <w:rPr>
          <w:rFonts w:ascii="Times New Roman" w:eastAsia="Times New Roman" w:hAnsi="Times New Roman"/>
        </w:rPr>
      </w:pPr>
    </w:p>
    <w:p w:rsidR="002A64A4" w:rsidRDefault="002A64A4" w:rsidP="002A64A4">
      <w:pPr>
        <w:tabs>
          <w:tab w:val="left" w:pos="2340"/>
          <w:tab w:val="left" w:pos="4240"/>
          <w:tab w:val="left" w:pos="5900"/>
          <w:tab w:val="left" w:pos="6720"/>
          <w:tab w:val="left" w:pos="7640"/>
          <w:tab w:val="left" w:pos="8860"/>
        </w:tabs>
        <w:spacing w:line="0" w:lineRule="atLeast"/>
        <w:ind w:left="700"/>
        <w:rPr>
          <w:rFonts w:ascii="Times New Roman" w:eastAsia="Times New Roman" w:hAnsi="Times New Roman"/>
          <w:sz w:val="27"/>
        </w:rPr>
      </w:pPr>
      <w:r>
        <w:rPr>
          <w:rFonts w:ascii="Times New Roman" w:eastAsia="Times New Roman" w:hAnsi="Times New Roman"/>
          <w:sz w:val="28"/>
        </w:rPr>
        <w:t>Осылайша,</w:t>
      </w:r>
      <w:r>
        <w:rPr>
          <w:rFonts w:ascii="Times New Roman" w:eastAsia="Times New Roman" w:hAnsi="Times New Roman"/>
          <w:sz w:val="28"/>
        </w:rPr>
        <w:tab/>
        <w:t>халықаралық</w:t>
      </w:r>
      <w:r>
        <w:rPr>
          <w:rFonts w:ascii="Times New Roman" w:eastAsia="Times New Roman" w:hAnsi="Times New Roman"/>
          <w:sz w:val="28"/>
        </w:rPr>
        <w:tab/>
        <w:t>қатынастар</w:t>
      </w:r>
      <w:r>
        <w:rPr>
          <w:rFonts w:ascii="Times New Roman" w:eastAsia="Times New Roman" w:hAnsi="Times New Roman"/>
          <w:sz w:val="28"/>
        </w:rPr>
        <w:tab/>
        <w:t>ішкі</w:t>
      </w:r>
      <w:r>
        <w:rPr>
          <w:rFonts w:ascii="Times New Roman" w:eastAsia="Times New Roman" w:hAnsi="Times New Roman"/>
          <w:sz w:val="28"/>
        </w:rPr>
        <w:tab/>
        <w:t>жəне</w:t>
      </w:r>
      <w:r>
        <w:rPr>
          <w:rFonts w:ascii="Times New Roman" w:eastAsia="Times New Roman" w:hAnsi="Times New Roman"/>
          <w:sz w:val="28"/>
        </w:rPr>
        <w:tab/>
        <w:t>сыртқы</w:t>
      </w:r>
      <w:r>
        <w:rPr>
          <w:rFonts w:ascii="Times New Roman" w:eastAsia="Times New Roman" w:hAnsi="Times New Roman"/>
        </w:rPr>
        <w:tab/>
      </w:r>
      <w:r>
        <w:rPr>
          <w:rFonts w:ascii="Times New Roman" w:eastAsia="Times New Roman" w:hAnsi="Times New Roman"/>
          <w:sz w:val="27"/>
        </w:rPr>
        <w:t>саясат</w:t>
      </w:r>
    </w:p>
    <w:p w:rsidR="002A64A4" w:rsidRDefault="002A64A4" w:rsidP="002A64A4">
      <w:pPr>
        <w:tabs>
          <w:tab w:val="left" w:pos="2340"/>
          <w:tab w:val="left" w:pos="4240"/>
          <w:tab w:val="left" w:pos="5900"/>
          <w:tab w:val="left" w:pos="6720"/>
          <w:tab w:val="left" w:pos="7640"/>
          <w:tab w:val="left" w:pos="8860"/>
        </w:tabs>
        <w:spacing w:line="0" w:lineRule="atLeast"/>
        <w:ind w:left="700"/>
        <w:rPr>
          <w:rFonts w:ascii="Times New Roman" w:eastAsia="Times New Roman" w:hAnsi="Times New Roman"/>
          <w:sz w:val="27"/>
        </w:rPr>
        <w:sectPr w:rsidR="002A64A4">
          <w:pgSz w:w="11900" w:h="16838"/>
          <w:pgMar w:top="1106" w:right="1124" w:bottom="171" w:left="1140" w:header="0" w:footer="0" w:gutter="0"/>
          <w:cols w:space="0" w:equalWidth="0">
            <w:col w:w="9640"/>
          </w:cols>
          <w:docGrid w:linePitch="360"/>
        </w:sectPr>
      </w:pPr>
    </w:p>
    <w:p w:rsidR="002A64A4" w:rsidRDefault="002A64A4" w:rsidP="002A64A4">
      <w:pPr>
        <w:spacing w:line="140" w:lineRule="exact"/>
        <w:rPr>
          <w:rFonts w:ascii="Times New Roman" w:eastAsia="Times New Roman" w:hAnsi="Times New Roman"/>
        </w:rPr>
      </w:pPr>
    </w:p>
    <w:p w:rsidR="002A64A4" w:rsidRDefault="002A64A4" w:rsidP="002A64A4">
      <w:pPr>
        <w:spacing w:line="0" w:lineRule="atLeast"/>
        <w:jc w:val="center"/>
        <w:rPr>
          <w:rFonts w:ascii="Times New Roman" w:eastAsia="Times New Roman" w:hAnsi="Times New Roman"/>
          <w:sz w:val="28"/>
        </w:rPr>
      </w:pPr>
      <w:r>
        <w:rPr>
          <w:rFonts w:ascii="Times New Roman" w:eastAsia="Times New Roman" w:hAnsi="Times New Roman"/>
          <w:sz w:val="28"/>
        </w:rPr>
        <w:t>97</w:t>
      </w:r>
    </w:p>
    <w:p w:rsidR="002A64A4" w:rsidRDefault="002A64A4" w:rsidP="002A64A4">
      <w:pPr>
        <w:spacing w:line="0" w:lineRule="atLeast"/>
        <w:jc w:val="center"/>
        <w:rPr>
          <w:rFonts w:ascii="Times New Roman" w:eastAsia="Times New Roman" w:hAnsi="Times New Roman"/>
          <w:sz w:val="28"/>
        </w:rPr>
        <w:sectPr w:rsidR="002A64A4">
          <w:type w:val="continuous"/>
          <w:pgSz w:w="11900" w:h="16838"/>
          <w:pgMar w:top="1106" w:right="1124" w:bottom="171" w:left="1140" w:header="0" w:footer="0" w:gutter="0"/>
          <w:cols w:space="0" w:equalWidth="0">
            <w:col w:w="9640"/>
          </w:cols>
          <w:docGrid w:linePitch="360"/>
        </w:sectPr>
      </w:pPr>
    </w:p>
    <w:p w:rsidR="002A64A4" w:rsidRDefault="002A64A4" w:rsidP="002A64A4">
      <w:pPr>
        <w:spacing w:line="250" w:lineRule="auto"/>
        <w:ind w:right="20"/>
        <w:jc w:val="both"/>
        <w:rPr>
          <w:rFonts w:ascii="Times New Roman" w:eastAsia="Times New Roman" w:hAnsi="Times New Roman"/>
          <w:sz w:val="28"/>
        </w:rPr>
      </w:pPr>
      <w:bookmarkStart w:id="1" w:name="page98"/>
      <w:bookmarkEnd w:id="1"/>
      <w:r>
        <w:rPr>
          <w:rFonts w:ascii="Times New Roman" w:eastAsia="Times New Roman" w:hAnsi="Times New Roman"/>
          <w:sz w:val="28"/>
        </w:rPr>
        <w:lastRenderedPageBreak/>
        <w:t>принциптері жүзеге асатын, мемлекеттер арасындағы, мемлекеттік ұйымдар арасындағы, партиялар, түрлі мемлекеттердің жекелеген тұлғалары арасындағы интеграциялық байланыстардың жиынтығы ретіндегі орта болып саналады.</w:t>
      </w:r>
    </w:p>
    <w:p w:rsidR="002A64A4" w:rsidRDefault="002A64A4" w:rsidP="002A64A4">
      <w:pPr>
        <w:spacing w:line="1" w:lineRule="exact"/>
        <w:rPr>
          <w:rFonts w:ascii="Times New Roman" w:eastAsia="Times New Roman" w:hAnsi="Times New Roman"/>
        </w:rPr>
      </w:pPr>
    </w:p>
    <w:p w:rsidR="002A64A4" w:rsidRDefault="002A64A4" w:rsidP="002A64A4">
      <w:pPr>
        <w:spacing w:line="0" w:lineRule="atLeast"/>
        <w:ind w:firstLine="710"/>
        <w:jc w:val="both"/>
        <w:rPr>
          <w:rFonts w:ascii="Times New Roman" w:eastAsia="Times New Roman" w:hAnsi="Times New Roman"/>
          <w:sz w:val="28"/>
        </w:rPr>
      </w:pPr>
      <w:r>
        <w:rPr>
          <w:rFonts w:ascii="Times New Roman" w:eastAsia="Times New Roman" w:hAnsi="Times New Roman"/>
          <w:sz w:val="28"/>
        </w:rPr>
        <w:t>Халықаралық (əлемдік) саясат дегеніміз соғыс пен бейбітшілік, ортақ қауіпсіздік, жаһандық, аймақтық жəне ұлттық қақтығыстарды реттеу, қоршаған ортаны қорғау, бүкіл адамзаттық ті</w:t>
      </w:r>
      <w:proofErr w:type="gramStart"/>
      <w:r>
        <w:rPr>
          <w:rFonts w:ascii="Times New Roman" w:eastAsia="Times New Roman" w:hAnsi="Times New Roman"/>
          <w:sz w:val="28"/>
        </w:rPr>
        <w:t>р</w:t>
      </w:r>
      <w:proofErr w:type="gramEnd"/>
      <w:r>
        <w:rPr>
          <w:rFonts w:ascii="Times New Roman" w:eastAsia="Times New Roman" w:hAnsi="Times New Roman"/>
          <w:sz w:val="28"/>
        </w:rPr>
        <w:t>і қалуы, артта қалушылық пен кедейшілікті, аштық пен ауруды жеңу, əлемде əділетті тəртіпті орнату сияқты мəселелерді шешуге жəне адамдардың қызығушылықтарына байланысты халықаралық құқық субъектілерінің мақсатқа бағытталған саяси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əрекеттерін білдіреді.</w:t>
      </w:r>
    </w:p>
    <w:p w:rsidR="002A64A4" w:rsidRDefault="002A64A4" w:rsidP="002A64A4">
      <w:pPr>
        <w:spacing w:line="2"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Саясаттың халықаралық қатынастардағы жетекші ролі </w:t>
      </w:r>
      <w:proofErr w:type="gramStart"/>
      <w:r>
        <w:rPr>
          <w:rFonts w:ascii="Times New Roman" w:eastAsia="Times New Roman" w:hAnsi="Times New Roman"/>
          <w:sz w:val="28"/>
        </w:rPr>
        <w:t>мыналар</w:t>
      </w:r>
      <w:proofErr w:type="gramEnd"/>
      <w:r>
        <w:rPr>
          <w:rFonts w:ascii="Times New Roman" w:eastAsia="Times New Roman" w:hAnsi="Times New Roman"/>
          <w:sz w:val="28"/>
        </w:rPr>
        <w:t>ға шартты негізделген:</w:t>
      </w:r>
    </w:p>
    <w:p w:rsidR="002A64A4" w:rsidRDefault="002A64A4" w:rsidP="002A64A4">
      <w:pPr>
        <w:spacing w:line="2" w:lineRule="exact"/>
        <w:rPr>
          <w:rFonts w:ascii="Times New Roman" w:eastAsia="Times New Roman" w:hAnsi="Times New Roman"/>
        </w:rPr>
      </w:pPr>
    </w:p>
    <w:p w:rsidR="002A64A4" w:rsidRDefault="002A64A4" w:rsidP="002A64A4">
      <w:pPr>
        <w:spacing w:line="239" w:lineRule="auto"/>
        <w:ind w:firstLine="710"/>
        <w:jc w:val="both"/>
        <w:rPr>
          <w:rFonts w:ascii="Times New Roman" w:eastAsia="Times New Roman" w:hAnsi="Times New Roman"/>
          <w:sz w:val="28"/>
        </w:rPr>
      </w:pPr>
      <w:r>
        <w:rPr>
          <w:rFonts w:ascii="Times New Roman" w:eastAsia="Times New Roman" w:hAnsi="Times New Roman"/>
          <w:sz w:val="28"/>
        </w:rPr>
        <w:t>а) дүниежүзілік саясат субъектілері барлық қоршаған əлемге ықпал ете алатын керемет мүмкіндіктер мен қорларға ие, олар саяси тə</w:t>
      </w:r>
      <w:proofErr w:type="gramStart"/>
      <w:r>
        <w:rPr>
          <w:rFonts w:ascii="Times New Roman" w:eastAsia="Times New Roman" w:hAnsi="Times New Roman"/>
          <w:sz w:val="28"/>
        </w:rPr>
        <w:t>р</w:t>
      </w:r>
      <w:proofErr w:type="gramEnd"/>
      <w:r>
        <w:rPr>
          <w:rFonts w:ascii="Times New Roman" w:eastAsia="Times New Roman" w:hAnsi="Times New Roman"/>
          <w:sz w:val="28"/>
        </w:rPr>
        <w:t>ізді, саяси емес те халықаралық процестерді басқарудың күшті тетігіне ие;</w:t>
      </w:r>
    </w:p>
    <w:p w:rsidR="002A64A4" w:rsidRDefault="002A64A4" w:rsidP="002A64A4">
      <w:pPr>
        <w:spacing w:line="3" w:lineRule="exact"/>
        <w:rPr>
          <w:rFonts w:ascii="Times New Roman" w:eastAsia="Times New Roman" w:hAnsi="Times New Roman"/>
        </w:rPr>
      </w:pPr>
    </w:p>
    <w:p w:rsidR="002A64A4" w:rsidRDefault="002A64A4" w:rsidP="002A64A4">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б) халықаралық қатынастар жаһанданудың нақты кө</w:t>
      </w:r>
      <w:proofErr w:type="gramStart"/>
      <w:r>
        <w:rPr>
          <w:rFonts w:ascii="Times New Roman" w:eastAsia="Times New Roman" w:hAnsi="Times New Roman"/>
          <w:sz w:val="28"/>
        </w:rPr>
        <w:t>р</w:t>
      </w:r>
      <w:proofErr w:type="gramEnd"/>
      <w:r>
        <w:rPr>
          <w:rFonts w:ascii="Times New Roman" w:eastAsia="Times New Roman" w:hAnsi="Times New Roman"/>
          <w:sz w:val="28"/>
        </w:rPr>
        <w:t>інетін тенденциясына ие, ол реттеуші халықаралық саяси механизмдерді жетілдіруді талап етеді.</w:t>
      </w:r>
    </w:p>
    <w:p w:rsidR="002A64A4" w:rsidRDefault="002A64A4" w:rsidP="002A64A4">
      <w:pPr>
        <w:spacing w:line="4"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в) заманауи ядролық кезең адамзаттың қауіпсіздік жəне өмі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сүру проблемаларын ерекше орынға қояды, ол əлемдік саясаттың басты бағытын анықтайды;</w:t>
      </w:r>
    </w:p>
    <w:p w:rsidR="002A64A4" w:rsidRDefault="002A64A4" w:rsidP="002A64A4">
      <w:pPr>
        <w:spacing w:line="3"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г) заманауи əлем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уақытта қарама-қайшы жəне бірлікте, өзара байланысты жəне өзара тəуелді.</w:t>
      </w:r>
    </w:p>
    <w:p w:rsidR="002A64A4" w:rsidRDefault="002A64A4" w:rsidP="002A64A4">
      <w:pPr>
        <w:spacing w:line="2" w:lineRule="exact"/>
        <w:rPr>
          <w:rFonts w:ascii="Times New Roman" w:eastAsia="Times New Roman" w:hAnsi="Times New Roman"/>
        </w:rPr>
      </w:pPr>
    </w:p>
    <w:p w:rsidR="002A64A4" w:rsidRDefault="002A64A4" w:rsidP="002A64A4">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б) дамушы елдерде (Азия, Африка, Латын Америкасы) қарама қарсы процесс байқалады - демографиялық жарылыс, ол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жағынан, жұмыс күшін, еңбек ресурсының артуын қамтамасыз етсе, екінші жағынан, экономикалық артта қалушылықты жеңу үшін күрестегі қосымша қиындықтарды тудырады, көптеген əлеуметтік мəселелерді шешуді қиындатады (жұмыссыздық, зейнеткерлікпен қ</w:t>
      </w:r>
      <w:proofErr w:type="gramStart"/>
      <w:r>
        <w:rPr>
          <w:rFonts w:ascii="Times New Roman" w:eastAsia="Times New Roman" w:hAnsi="Times New Roman"/>
          <w:sz w:val="28"/>
        </w:rPr>
        <w:t>амтау, сауатсыздық жəне т.б.).</w:t>
      </w:r>
      <w:proofErr w:type="gramEnd"/>
      <w:r>
        <w:rPr>
          <w:rFonts w:ascii="Times New Roman" w:eastAsia="Times New Roman" w:hAnsi="Times New Roman"/>
          <w:sz w:val="28"/>
        </w:rPr>
        <w:t xml:space="preserve"> Мазалайтын басты мə</w:t>
      </w:r>
      <w:proofErr w:type="gramStart"/>
      <w:r>
        <w:rPr>
          <w:rFonts w:ascii="Times New Roman" w:eastAsia="Times New Roman" w:hAnsi="Times New Roman"/>
          <w:sz w:val="28"/>
        </w:rPr>
        <w:t>селе</w:t>
      </w:r>
      <w:proofErr w:type="gramEnd"/>
      <w:r>
        <w:rPr>
          <w:rFonts w:ascii="Times New Roman" w:eastAsia="Times New Roman" w:hAnsi="Times New Roman"/>
          <w:sz w:val="28"/>
        </w:rPr>
        <w:t xml:space="preserve"> демографиялық жарылыс емес, дамушы елдерде сақталып қалған қолайсыз əлеуметтік-экономикалық жағдайлар, артта қалушылықты жеңбей жатып, халық санының артуы оларды одан да үлкен қайыршылыққа, кедейліктің артуына əкеледі.</w:t>
      </w:r>
    </w:p>
    <w:p w:rsidR="002A64A4" w:rsidRDefault="002A64A4" w:rsidP="002A64A4">
      <w:pPr>
        <w:spacing w:line="200" w:lineRule="exact"/>
        <w:rPr>
          <w:rFonts w:ascii="Times New Roman" w:eastAsia="Times New Roman" w:hAnsi="Times New Roman"/>
        </w:rPr>
      </w:pPr>
    </w:p>
    <w:p w:rsidR="002A64A4" w:rsidRDefault="002A64A4" w:rsidP="002A64A4">
      <w:pPr>
        <w:spacing w:line="200" w:lineRule="exact"/>
        <w:rPr>
          <w:rFonts w:ascii="Times New Roman" w:eastAsia="Times New Roman" w:hAnsi="Times New Roman"/>
        </w:rPr>
      </w:pPr>
    </w:p>
    <w:p w:rsidR="002A64A4" w:rsidRDefault="002A64A4" w:rsidP="002A64A4">
      <w:pPr>
        <w:spacing w:line="202" w:lineRule="exact"/>
        <w:rPr>
          <w:rFonts w:ascii="Times New Roman" w:eastAsia="Times New Roman" w:hAnsi="Times New Roman"/>
        </w:rPr>
      </w:pPr>
    </w:p>
    <w:p w:rsidR="002A64A4" w:rsidRDefault="002A64A4" w:rsidP="002A64A4">
      <w:pPr>
        <w:spacing w:line="0" w:lineRule="atLeast"/>
        <w:ind w:left="700"/>
        <w:rPr>
          <w:rFonts w:ascii="Times New Roman" w:eastAsia="Times New Roman" w:hAnsi="Times New Roman"/>
          <w:b/>
          <w:sz w:val="28"/>
        </w:rPr>
      </w:pPr>
      <w:r>
        <w:rPr>
          <w:rFonts w:ascii="Times New Roman" w:eastAsia="Times New Roman" w:hAnsi="Times New Roman"/>
          <w:b/>
          <w:sz w:val="28"/>
        </w:rPr>
        <w:t>13.2</w:t>
      </w:r>
      <w:proofErr w:type="gramStart"/>
      <w:r>
        <w:rPr>
          <w:rFonts w:ascii="Times New Roman" w:eastAsia="Times New Roman" w:hAnsi="Times New Roman"/>
          <w:b/>
          <w:sz w:val="28"/>
        </w:rPr>
        <w:t xml:space="preserve"> Д</w:t>
      </w:r>
      <w:proofErr w:type="gramEnd"/>
      <w:r>
        <w:rPr>
          <w:rFonts w:ascii="Times New Roman" w:eastAsia="Times New Roman" w:hAnsi="Times New Roman"/>
          <w:b/>
          <w:sz w:val="28"/>
        </w:rPr>
        <w:t>үниежүзілік қауымдастықтың жаһандық мəселелері</w:t>
      </w:r>
    </w:p>
    <w:p w:rsidR="002A64A4" w:rsidRDefault="002A64A4" w:rsidP="002A64A4">
      <w:pPr>
        <w:spacing w:line="320" w:lineRule="exact"/>
        <w:rPr>
          <w:rFonts w:ascii="Times New Roman" w:eastAsia="Times New Roman" w:hAnsi="Times New Roman"/>
        </w:rPr>
      </w:pPr>
    </w:p>
    <w:p w:rsidR="002A64A4" w:rsidRDefault="002A64A4" w:rsidP="002A64A4">
      <w:pPr>
        <w:numPr>
          <w:ilvl w:val="0"/>
          <w:numId w:val="2"/>
        </w:numPr>
        <w:tabs>
          <w:tab w:val="left" w:pos="1183"/>
        </w:tabs>
        <w:spacing w:line="255" w:lineRule="auto"/>
        <w:ind w:right="20" w:firstLine="703"/>
        <w:rPr>
          <w:rFonts w:ascii="Times New Roman" w:eastAsia="Times New Roman" w:hAnsi="Times New Roman"/>
          <w:sz w:val="28"/>
        </w:rPr>
      </w:pPr>
      <w:r>
        <w:rPr>
          <w:rFonts w:ascii="Times New Roman" w:eastAsia="Times New Roman" w:hAnsi="Times New Roman"/>
          <w:sz w:val="28"/>
        </w:rPr>
        <w:t xml:space="preserve">ғасырдың 60-шы жылдарында ғылымда глобалистика деген </w:t>
      </w:r>
      <w:proofErr w:type="gramStart"/>
      <w:r>
        <w:rPr>
          <w:rFonts w:ascii="Times New Roman" w:eastAsia="Times New Roman" w:hAnsi="Times New Roman"/>
          <w:sz w:val="28"/>
        </w:rPr>
        <w:t>ба</w:t>
      </w:r>
      <w:proofErr w:type="gramEnd"/>
      <w:r>
        <w:rPr>
          <w:rFonts w:ascii="Times New Roman" w:eastAsia="Times New Roman" w:hAnsi="Times New Roman"/>
          <w:sz w:val="28"/>
        </w:rPr>
        <w:t>ғыт пайда болды.</w:t>
      </w:r>
    </w:p>
    <w:p w:rsidR="002A64A4" w:rsidRDefault="002A64A4" w:rsidP="002A64A4">
      <w:pPr>
        <w:spacing w:line="1" w:lineRule="exact"/>
        <w:rPr>
          <w:rFonts w:ascii="Times New Roman" w:eastAsia="Times New Roman" w:hAnsi="Times New Roman"/>
          <w:sz w:val="28"/>
        </w:rPr>
      </w:pPr>
    </w:p>
    <w:p w:rsidR="002A64A4" w:rsidRDefault="002A64A4" w:rsidP="002A64A4">
      <w:pPr>
        <w:spacing w:line="239" w:lineRule="auto"/>
        <w:ind w:right="20" w:firstLine="710"/>
        <w:rPr>
          <w:rFonts w:ascii="Times New Roman" w:eastAsia="Times New Roman" w:hAnsi="Times New Roman"/>
          <w:sz w:val="28"/>
        </w:rPr>
      </w:pPr>
      <w:r>
        <w:rPr>
          <w:rFonts w:ascii="Times New Roman" w:eastAsia="Times New Roman" w:hAnsi="Times New Roman"/>
          <w:sz w:val="28"/>
        </w:rPr>
        <w:t>Əдебиетте жаһандық мəселелердің бірнеше негізгі топтарын бөлі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көрсетеді:</w:t>
      </w:r>
    </w:p>
    <w:p w:rsidR="002A64A4" w:rsidRDefault="002A64A4" w:rsidP="002A64A4">
      <w:pPr>
        <w:spacing w:line="1" w:lineRule="exact"/>
        <w:rPr>
          <w:rFonts w:ascii="Times New Roman" w:eastAsia="Times New Roman" w:hAnsi="Times New Roman"/>
          <w:sz w:val="28"/>
        </w:rPr>
      </w:pPr>
    </w:p>
    <w:p w:rsidR="002A64A4" w:rsidRDefault="002A64A4" w:rsidP="002A64A4">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а) халықаралық əлеуметтік-саяси мəселелер ядролық соғыстардың алдын алу, қарулы күштер жарысының деңгейін төмендету, аймақтық, мемлекетаралық шиеленістерді реттеу, барлығына ортақ қауіпсізді</w:t>
      </w:r>
      <w:proofErr w:type="gramStart"/>
      <w:r>
        <w:rPr>
          <w:rFonts w:ascii="Times New Roman" w:eastAsia="Times New Roman" w:hAnsi="Times New Roman"/>
          <w:sz w:val="28"/>
        </w:rPr>
        <w:t>к</w:t>
      </w:r>
      <w:proofErr w:type="gramEnd"/>
      <w:r>
        <w:rPr>
          <w:rFonts w:ascii="Times New Roman" w:eastAsia="Times New Roman" w:hAnsi="Times New Roman"/>
          <w:sz w:val="28"/>
        </w:rPr>
        <w:t xml:space="preserve"> жүйесін нығайту негізінде зорлық - зомбылықсыз əлемді қалыптастыру;</w:t>
      </w:r>
    </w:p>
    <w:p w:rsidR="002A64A4" w:rsidRDefault="002A64A4" w:rsidP="002A64A4">
      <w:pPr>
        <w:spacing w:line="0" w:lineRule="atLeast"/>
        <w:ind w:right="20" w:firstLine="710"/>
        <w:jc w:val="both"/>
        <w:rPr>
          <w:rFonts w:ascii="Times New Roman" w:eastAsia="Times New Roman" w:hAnsi="Times New Roman"/>
          <w:sz w:val="28"/>
        </w:rPr>
        <w:sectPr w:rsidR="002A64A4">
          <w:pgSz w:w="11900" w:h="16838"/>
          <w:pgMar w:top="1106" w:right="1124" w:bottom="171" w:left="1140" w:header="0" w:footer="0" w:gutter="0"/>
          <w:cols w:space="0" w:equalWidth="0">
            <w:col w:w="9640"/>
          </w:cols>
          <w:docGrid w:linePitch="360"/>
        </w:sectPr>
      </w:pPr>
    </w:p>
    <w:p w:rsidR="002A64A4" w:rsidRDefault="002A64A4" w:rsidP="002A64A4">
      <w:pPr>
        <w:spacing w:line="143" w:lineRule="exact"/>
        <w:rPr>
          <w:rFonts w:ascii="Times New Roman" w:eastAsia="Times New Roman" w:hAnsi="Times New Roman"/>
        </w:rPr>
      </w:pPr>
    </w:p>
    <w:p w:rsidR="002A64A4" w:rsidRDefault="002A64A4" w:rsidP="002A64A4">
      <w:pPr>
        <w:spacing w:line="0" w:lineRule="atLeast"/>
        <w:jc w:val="center"/>
        <w:rPr>
          <w:rFonts w:ascii="Times New Roman" w:eastAsia="Times New Roman" w:hAnsi="Times New Roman"/>
          <w:sz w:val="28"/>
        </w:rPr>
      </w:pPr>
      <w:r>
        <w:rPr>
          <w:rFonts w:ascii="Times New Roman" w:eastAsia="Times New Roman" w:hAnsi="Times New Roman"/>
          <w:sz w:val="28"/>
        </w:rPr>
        <w:t>98</w:t>
      </w:r>
    </w:p>
    <w:p w:rsidR="002A64A4" w:rsidRDefault="002A64A4" w:rsidP="002A64A4">
      <w:pPr>
        <w:spacing w:line="0" w:lineRule="atLeast"/>
        <w:jc w:val="center"/>
        <w:rPr>
          <w:rFonts w:ascii="Times New Roman" w:eastAsia="Times New Roman" w:hAnsi="Times New Roman"/>
          <w:sz w:val="28"/>
        </w:rPr>
        <w:sectPr w:rsidR="002A64A4">
          <w:type w:val="continuous"/>
          <w:pgSz w:w="11900" w:h="16838"/>
          <w:pgMar w:top="1106" w:right="1124" w:bottom="171" w:left="1140" w:header="0" w:footer="0" w:gutter="0"/>
          <w:cols w:space="0" w:equalWidth="0">
            <w:col w:w="9640"/>
          </w:cols>
          <w:docGrid w:linePitch="360"/>
        </w:sectPr>
      </w:pPr>
    </w:p>
    <w:p w:rsidR="002A64A4" w:rsidRDefault="002A64A4" w:rsidP="002A64A4">
      <w:pPr>
        <w:spacing w:line="245" w:lineRule="auto"/>
        <w:ind w:right="20" w:firstLine="710"/>
        <w:jc w:val="both"/>
        <w:rPr>
          <w:rFonts w:ascii="Times New Roman" w:eastAsia="Times New Roman" w:hAnsi="Times New Roman"/>
          <w:sz w:val="28"/>
        </w:rPr>
      </w:pPr>
      <w:bookmarkStart w:id="2" w:name="page99"/>
      <w:bookmarkEnd w:id="2"/>
      <w:r>
        <w:rPr>
          <w:rFonts w:ascii="Times New Roman" w:eastAsia="Times New Roman" w:hAnsi="Times New Roman"/>
          <w:sz w:val="28"/>
        </w:rPr>
        <w:lastRenderedPageBreak/>
        <w:t>б) халықаралық əлеуметтік-экономикалық жəне экологиялық проблемалар: дамушы елдердің артта қалуын жеңу (аштық, қайыршылық, сауатсыздық), энергетикалық, шикізаттық, азық- түліктік дағдарыстарды шешу, демографиялық жағдайларды оптимизациялау, өнді</w:t>
      </w:r>
      <w:proofErr w:type="gramStart"/>
      <w:r>
        <w:rPr>
          <w:rFonts w:ascii="Times New Roman" w:eastAsia="Times New Roman" w:hAnsi="Times New Roman"/>
          <w:sz w:val="28"/>
        </w:rPr>
        <w:t>р</w:t>
      </w:r>
      <w:proofErr w:type="gramEnd"/>
      <w:r>
        <w:rPr>
          <w:rFonts w:ascii="Times New Roman" w:eastAsia="Times New Roman" w:hAnsi="Times New Roman"/>
          <w:sz w:val="28"/>
        </w:rPr>
        <w:t>істің экологиялық қауіпсіздігін қамтамасыз ету, космос пен Əлемдік мүхитты бейбіт мақсатта игеру;</w:t>
      </w:r>
    </w:p>
    <w:p w:rsidR="002A64A4" w:rsidRDefault="002A64A4" w:rsidP="002A64A4">
      <w:pPr>
        <w:spacing w:line="5"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в) адамның мəселелері: негізгі құқықтар мен еріктерді сақтау, адамзаттың тіршілі</w:t>
      </w:r>
      <w:proofErr w:type="gramStart"/>
      <w:r>
        <w:rPr>
          <w:rFonts w:ascii="Times New Roman" w:eastAsia="Times New Roman" w:hAnsi="Times New Roman"/>
          <w:sz w:val="28"/>
        </w:rPr>
        <w:t>к ету</w:t>
      </w:r>
      <w:proofErr w:type="gramEnd"/>
      <w:r>
        <w:rPr>
          <w:rFonts w:ascii="Times New Roman" w:eastAsia="Times New Roman" w:hAnsi="Times New Roman"/>
          <w:sz w:val="28"/>
        </w:rPr>
        <w:t>інің қажетті жағдайларын қамтамасыз ету, қоғамдық қатынастарды демократияландыру, адамның саясат пен халықаралық қатынастардан шеттетілуінен арылу.</w:t>
      </w:r>
    </w:p>
    <w:p w:rsidR="002A64A4" w:rsidRDefault="002A64A4" w:rsidP="002A64A4">
      <w:pPr>
        <w:spacing w:line="4" w:lineRule="exact"/>
        <w:rPr>
          <w:rFonts w:ascii="Times New Roman" w:eastAsia="Times New Roman" w:hAnsi="Times New Roman"/>
        </w:rPr>
      </w:pPr>
    </w:p>
    <w:p w:rsidR="002A64A4" w:rsidRDefault="002A64A4" w:rsidP="002A64A4">
      <w:pPr>
        <w:spacing w:line="239" w:lineRule="auto"/>
        <w:ind w:firstLine="710"/>
        <w:jc w:val="both"/>
        <w:rPr>
          <w:rFonts w:ascii="Times New Roman" w:eastAsia="Times New Roman" w:hAnsi="Times New Roman"/>
          <w:sz w:val="28"/>
        </w:rPr>
      </w:pPr>
      <w:r>
        <w:rPr>
          <w:rFonts w:ascii="Times New Roman" w:eastAsia="Times New Roman" w:hAnsi="Times New Roman"/>
          <w:sz w:val="28"/>
        </w:rPr>
        <w:t>Өзіндік сипаты бойынша жаһандық мəселелер ə</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түрлі, дегенмен олардың бəрі адамзаттың географиялық бірлігі мен тіршілік етуі қағидасына тəуелді.</w:t>
      </w:r>
    </w:p>
    <w:p w:rsidR="002A64A4" w:rsidRDefault="002A64A4" w:rsidP="002A64A4">
      <w:pPr>
        <w:spacing w:line="2" w:lineRule="exact"/>
        <w:rPr>
          <w:rFonts w:ascii="Times New Roman" w:eastAsia="Times New Roman" w:hAnsi="Times New Roman"/>
        </w:rPr>
      </w:pPr>
    </w:p>
    <w:p w:rsidR="002A64A4" w:rsidRDefault="002A64A4" w:rsidP="002A64A4">
      <w:pPr>
        <w:spacing w:line="0" w:lineRule="atLeast"/>
        <w:ind w:left="700"/>
        <w:rPr>
          <w:rFonts w:ascii="Times New Roman" w:eastAsia="Times New Roman" w:hAnsi="Times New Roman"/>
          <w:sz w:val="28"/>
        </w:rPr>
      </w:pPr>
      <w:r>
        <w:rPr>
          <w:rFonts w:ascii="Times New Roman" w:eastAsia="Times New Roman" w:hAnsi="Times New Roman"/>
          <w:sz w:val="28"/>
        </w:rPr>
        <w:t>Қазіргі  кездегі  жаһандық  мəселелердің  пайда  болу  себептері  қандай?</w:t>
      </w:r>
    </w:p>
    <w:p w:rsidR="002A64A4" w:rsidRDefault="002A64A4" w:rsidP="002A64A4">
      <w:pPr>
        <w:spacing w:line="0" w:lineRule="atLeast"/>
        <w:rPr>
          <w:rFonts w:ascii="Times New Roman" w:eastAsia="Times New Roman" w:hAnsi="Times New Roman"/>
          <w:sz w:val="28"/>
        </w:rPr>
      </w:pPr>
      <w:r>
        <w:rPr>
          <w:rFonts w:ascii="Times New Roman" w:eastAsia="Times New Roman" w:hAnsi="Times New Roman"/>
          <w:sz w:val="28"/>
        </w:rPr>
        <w:t>Оларды азайту факторлары қандай?</w:t>
      </w:r>
    </w:p>
    <w:p w:rsidR="002A64A4" w:rsidRDefault="002A64A4" w:rsidP="002A64A4">
      <w:pPr>
        <w:spacing w:line="239" w:lineRule="auto"/>
        <w:ind w:left="700" w:right="20"/>
        <w:rPr>
          <w:rFonts w:ascii="Times New Roman" w:eastAsia="Times New Roman" w:hAnsi="Times New Roman"/>
          <w:sz w:val="28"/>
        </w:rPr>
      </w:pPr>
      <w:r>
        <w:rPr>
          <w:rFonts w:ascii="Times New Roman" w:eastAsia="Times New Roman" w:hAnsi="Times New Roman"/>
          <w:sz w:val="28"/>
        </w:rPr>
        <w:t>Бі</w:t>
      </w:r>
      <w:proofErr w:type="gramStart"/>
      <w:r>
        <w:rPr>
          <w:rFonts w:ascii="Times New Roman" w:eastAsia="Times New Roman" w:hAnsi="Times New Roman"/>
          <w:sz w:val="28"/>
        </w:rPr>
        <w:t>р</w:t>
      </w:r>
      <w:proofErr w:type="gramEnd"/>
      <w:r>
        <w:rPr>
          <w:rFonts w:ascii="Times New Roman" w:eastAsia="Times New Roman" w:hAnsi="Times New Roman"/>
          <w:sz w:val="28"/>
        </w:rPr>
        <w:t>іншіден, ол əлемде орын алған ғылыми-техникалық төңкеріс. Екіншіден, ғылыми-техникалық төңкеріс елдердің индустриялық дамуын</w:t>
      </w:r>
    </w:p>
    <w:p w:rsidR="002A64A4" w:rsidRDefault="002A64A4" w:rsidP="002A64A4">
      <w:pPr>
        <w:spacing w:line="2" w:lineRule="exact"/>
        <w:rPr>
          <w:rFonts w:ascii="Times New Roman" w:eastAsia="Times New Roman" w:hAnsi="Times New Roman"/>
        </w:rPr>
      </w:pPr>
    </w:p>
    <w:p w:rsidR="002A64A4" w:rsidRDefault="002A64A4" w:rsidP="002A64A4">
      <w:pPr>
        <w:spacing w:line="241" w:lineRule="auto"/>
        <w:ind w:left="700" w:right="20" w:hanging="709"/>
        <w:jc w:val="both"/>
        <w:rPr>
          <w:rFonts w:ascii="Times New Roman" w:eastAsia="Times New Roman" w:hAnsi="Times New Roman"/>
          <w:sz w:val="28"/>
        </w:rPr>
      </w:pPr>
      <w:r>
        <w:rPr>
          <w:rFonts w:ascii="Times New Roman" w:eastAsia="Times New Roman" w:hAnsi="Times New Roman"/>
          <w:sz w:val="28"/>
        </w:rPr>
        <w:t>тездеткен і</w:t>
      </w:r>
      <w:proofErr w:type="gramStart"/>
      <w:r>
        <w:rPr>
          <w:rFonts w:ascii="Times New Roman" w:eastAsia="Times New Roman" w:hAnsi="Times New Roman"/>
          <w:sz w:val="28"/>
        </w:rPr>
        <w:t>р</w:t>
      </w:r>
      <w:proofErr w:type="gramEnd"/>
      <w:r>
        <w:rPr>
          <w:rFonts w:ascii="Times New Roman" w:eastAsia="Times New Roman" w:hAnsi="Times New Roman"/>
          <w:sz w:val="28"/>
        </w:rPr>
        <w:t>і əлеуметтік өзгерістермен, қоғамдық прогреспен сəйкес келді. Үшіншіден, қоғамдық дамуды, бəрінен бұрын энергияның, электрдің,</w:t>
      </w:r>
    </w:p>
    <w:p w:rsidR="002A64A4" w:rsidRDefault="002A64A4" w:rsidP="002A64A4">
      <w:pPr>
        <w:spacing w:line="1" w:lineRule="exact"/>
        <w:rPr>
          <w:rFonts w:ascii="Times New Roman" w:eastAsia="Times New Roman" w:hAnsi="Times New Roman"/>
        </w:rPr>
      </w:pPr>
    </w:p>
    <w:p w:rsidR="002A64A4" w:rsidRDefault="002A64A4" w:rsidP="002A64A4">
      <w:pPr>
        <w:spacing w:line="239" w:lineRule="auto"/>
        <w:ind w:right="20"/>
        <w:jc w:val="both"/>
        <w:rPr>
          <w:rFonts w:ascii="Times New Roman" w:eastAsia="Times New Roman" w:hAnsi="Times New Roman"/>
          <w:sz w:val="28"/>
        </w:rPr>
      </w:pPr>
      <w:r>
        <w:rPr>
          <w:rFonts w:ascii="Times New Roman" w:eastAsia="Times New Roman" w:hAnsi="Times New Roman"/>
          <w:sz w:val="28"/>
        </w:rPr>
        <w:t xml:space="preserve">атом энергиясының жаңа түрлерін, космосты, Əлемдік мұхиттың құпияларын жəне оның байлықтарын қолдануды игеруге əкелетін өндірістік </w:t>
      </w:r>
      <w:proofErr w:type="gramStart"/>
      <w:r>
        <w:rPr>
          <w:rFonts w:ascii="Times New Roman" w:eastAsia="Times New Roman" w:hAnsi="Times New Roman"/>
          <w:sz w:val="28"/>
        </w:rPr>
        <w:t>к</w:t>
      </w:r>
      <w:proofErr w:type="gramEnd"/>
      <w:r>
        <w:rPr>
          <w:rFonts w:ascii="Times New Roman" w:eastAsia="Times New Roman" w:hAnsi="Times New Roman"/>
          <w:sz w:val="28"/>
        </w:rPr>
        <w:t>үштерді дамытуды жеделдету.</w:t>
      </w:r>
    </w:p>
    <w:p w:rsidR="002A64A4" w:rsidRDefault="002A64A4" w:rsidP="002A64A4">
      <w:pPr>
        <w:spacing w:line="3" w:lineRule="exact"/>
        <w:rPr>
          <w:rFonts w:ascii="Times New Roman" w:eastAsia="Times New Roman" w:hAnsi="Times New Roman"/>
        </w:rPr>
      </w:pPr>
    </w:p>
    <w:p w:rsidR="002A64A4" w:rsidRDefault="002A64A4" w:rsidP="002A64A4">
      <w:pPr>
        <w:spacing w:line="0" w:lineRule="atLeast"/>
        <w:ind w:left="700"/>
        <w:rPr>
          <w:rFonts w:ascii="Times New Roman" w:eastAsia="Times New Roman" w:hAnsi="Times New Roman"/>
          <w:sz w:val="28"/>
        </w:rPr>
      </w:pPr>
      <w:r>
        <w:rPr>
          <w:rFonts w:ascii="Times New Roman" w:eastAsia="Times New Roman" w:hAnsi="Times New Roman"/>
          <w:sz w:val="28"/>
        </w:rPr>
        <w:t>Жаһандық мəселелерге мыналар жатады:</w:t>
      </w:r>
    </w:p>
    <w:p w:rsidR="002A64A4" w:rsidRDefault="002A64A4" w:rsidP="002A64A4">
      <w:pPr>
        <w:numPr>
          <w:ilvl w:val="0"/>
          <w:numId w:val="3"/>
        </w:numPr>
        <w:tabs>
          <w:tab w:val="left" w:pos="1003"/>
        </w:tabs>
        <w:spacing w:line="239" w:lineRule="auto"/>
        <w:ind w:right="20" w:firstLine="703"/>
        <w:rPr>
          <w:rFonts w:ascii="Times New Roman" w:eastAsia="Times New Roman" w:hAnsi="Times New Roman"/>
          <w:sz w:val="28"/>
        </w:rPr>
      </w:pPr>
      <w:r>
        <w:rPr>
          <w:rFonts w:ascii="Times New Roman" w:eastAsia="Times New Roman" w:hAnsi="Times New Roman"/>
          <w:sz w:val="28"/>
        </w:rPr>
        <w:t xml:space="preserve">Бейбітшілік жəне қарусыздандыру, </w:t>
      </w:r>
      <w:proofErr w:type="gramStart"/>
      <w:r>
        <w:rPr>
          <w:rFonts w:ascii="Times New Roman" w:eastAsia="Times New Roman" w:hAnsi="Times New Roman"/>
          <w:sz w:val="28"/>
        </w:rPr>
        <w:t>жа</w:t>
      </w:r>
      <w:proofErr w:type="gramEnd"/>
      <w:r>
        <w:rPr>
          <w:rFonts w:ascii="Times New Roman" w:eastAsia="Times New Roman" w:hAnsi="Times New Roman"/>
          <w:sz w:val="28"/>
        </w:rPr>
        <w:t>ңа дүниежүзілік соғыстың алдын алу проблемасы.</w:t>
      </w:r>
    </w:p>
    <w:p w:rsidR="002A64A4" w:rsidRDefault="002A64A4" w:rsidP="002A64A4">
      <w:pPr>
        <w:spacing w:line="1" w:lineRule="exact"/>
        <w:rPr>
          <w:rFonts w:ascii="Times New Roman" w:eastAsia="Times New Roman" w:hAnsi="Times New Roman"/>
          <w:sz w:val="28"/>
        </w:rPr>
      </w:pPr>
    </w:p>
    <w:p w:rsidR="002A64A4" w:rsidRDefault="002A64A4" w:rsidP="002A64A4">
      <w:pPr>
        <w:numPr>
          <w:ilvl w:val="0"/>
          <w:numId w:val="3"/>
        </w:numPr>
        <w:tabs>
          <w:tab w:val="left" w:pos="1022"/>
        </w:tabs>
        <w:spacing w:line="239" w:lineRule="auto"/>
        <w:ind w:firstLine="703"/>
        <w:rPr>
          <w:rFonts w:ascii="Times New Roman" w:eastAsia="Times New Roman" w:hAnsi="Times New Roman"/>
          <w:sz w:val="28"/>
        </w:rPr>
      </w:pPr>
      <w:r>
        <w:rPr>
          <w:rFonts w:ascii="Times New Roman" w:eastAsia="Times New Roman" w:hAnsi="Times New Roman"/>
          <w:sz w:val="28"/>
        </w:rPr>
        <w:t>Демографиялық мəселе</w:t>
      </w:r>
      <w:proofErr w:type="gramStart"/>
      <w:r>
        <w:rPr>
          <w:rFonts w:ascii="Times New Roman" w:eastAsia="Times New Roman" w:hAnsi="Times New Roman"/>
          <w:sz w:val="28"/>
        </w:rPr>
        <w:t>.</w:t>
      </w:r>
      <w:proofErr w:type="gramEnd"/>
      <w:r>
        <w:rPr>
          <w:rFonts w:ascii="Times New Roman" w:eastAsia="Times New Roman" w:hAnsi="Times New Roman"/>
          <w:sz w:val="28"/>
        </w:rPr>
        <w:t xml:space="preserve"> Қ</w:t>
      </w:r>
      <w:proofErr w:type="gramStart"/>
      <w:r>
        <w:rPr>
          <w:rFonts w:ascii="Times New Roman" w:eastAsia="Times New Roman" w:hAnsi="Times New Roman"/>
          <w:sz w:val="28"/>
        </w:rPr>
        <w:t>а</w:t>
      </w:r>
      <w:proofErr w:type="gramEnd"/>
      <w:r>
        <w:rPr>
          <w:rFonts w:ascii="Times New Roman" w:eastAsia="Times New Roman" w:hAnsi="Times New Roman"/>
          <w:sz w:val="28"/>
        </w:rPr>
        <w:t xml:space="preserve">зіргі кезде 5 млрд. аса адам бар екен. БҰҰ болжамы бойынша 2050 </w:t>
      </w:r>
      <w:proofErr w:type="gramStart"/>
      <w:r>
        <w:rPr>
          <w:rFonts w:ascii="Times New Roman" w:eastAsia="Times New Roman" w:hAnsi="Times New Roman"/>
          <w:sz w:val="28"/>
        </w:rPr>
        <w:t>жыл</w:t>
      </w:r>
      <w:proofErr w:type="gramEnd"/>
      <w:r>
        <w:rPr>
          <w:rFonts w:ascii="Times New Roman" w:eastAsia="Times New Roman" w:hAnsi="Times New Roman"/>
          <w:sz w:val="28"/>
        </w:rPr>
        <w:t>ға қарай 10 млрд. жетеді.</w:t>
      </w:r>
    </w:p>
    <w:p w:rsidR="002A64A4" w:rsidRDefault="002A64A4" w:rsidP="002A64A4">
      <w:pPr>
        <w:spacing w:line="1" w:lineRule="exact"/>
        <w:rPr>
          <w:rFonts w:ascii="Times New Roman" w:eastAsia="Times New Roman" w:hAnsi="Times New Roman"/>
          <w:sz w:val="28"/>
        </w:rPr>
      </w:pPr>
    </w:p>
    <w:p w:rsidR="002A64A4" w:rsidRDefault="002A64A4" w:rsidP="002A64A4">
      <w:pPr>
        <w:spacing w:line="0" w:lineRule="atLeast"/>
        <w:ind w:left="700"/>
        <w:rPr>
          <w:rFonts w:ascii="Times New Roman" w:eastAsia="Times New Roman" w:hAnsi="Times New Roman"/>
          <w:sz w:val="28"/>
        </w:rPr>
      </w:pPr>
      <w:r>
        <w:rPr>
          <w:rFonts w:ascii="Times New Roman" w:eastAsia="Times New Roman" w:hAnsi="Times New Roman"/>
          <w:sz w:val="28"/>
        </w:rPr>
        <w:t>Демографиялық мəселе екі қарам</w:t>
      </w:r>
      <w:proofErr w:type="gramStart"/>
      <w:r>
        <w:rPr>
          <w:rFonts w:ascii="Times New Roman" w:eastAsia="Times New Roman" w:hAnsi="Times New Roman"/>
          <w:sz w:val="28"/>
        </w:rPr>
        <w:t>а-</w:t>
      </w:r>
      <w:proofErr w:type="gramEnd"/>
      <w:r>
        <w:rPr>
          <w:rFonts w:ascii="Times New Roman" w:eastAsia="Times New Roman" w:hAnsi="Times New Roman"/>
          <w:sz w:val="28"/>
        </w:rPr>
        <w:t>қарсы аспект ретінде көрінеді:</w:t>
      </w:r>
    </w:p>
    <w:p w:rsidR="002A64A4" w:rsidRDefault="002A64A4" w:rsidP="002A64A4">
      <w:pPr>
        <w:spacing w:line="0" w:lineRule="atLeast"/>
        <w:ind w:firstLine="710"/>
        <w:jc w:val="both"/>
        <w:rPr>
          <w:rFonts w:ascii="Times New Roman" w:eastAsia="Times New Roman" w:hAnsi="Times New Roman"/>
          <w:sz w:val="28"/>
        </w:rPr>
      </w:pPr>
      <w:r>
        <w:rPr>
          <w:rFonts w:ascii="Times New Roman" w:eastAsia="Times New Roman" w:hAnsi="Times New Roman"/>
          <w:sz w:val="28"/>
        </w:rPr>
        <w:t>а)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қатар дамыған елдерде демографиялық дағдарыс байқалады, ол халықтың санының азаюына əкелуде. Демограф ғалымдардың </w:t>
      </w:r>
      <w:proofErr w:type="gramStart"/>
      <w:r>
        <w:rPr>
          <w:rFonts w:ascii="Times New Roman" w:eastAsia="Times New Roman" w:hAnsi="Times New Roman"/>
          <w:sz w:val="28"/>
        </w:rPr>
        <w:t>п</w:t>
      </w:r>
      <w:proofErr w:type="gramEnd"/>
      <w:r>
        <w:rPr>
          <w:rFonts w:ascii="Times New Roman" w:eastAsia="Times New Roman" w:hAnsi="Times New Roman"/>
          <w:sz w:val="28"/>
        </w:rPr>
        <w:t>ікірінше, бұл процесс депопуляция деп аталады;</w:t>
      </w:r>
    </w:p>
    <w:p w:rsidR="002A64A4" w:rsidRDefault="002A64A4" w:rsidP="002A64A4">
      <w:pPr>
        <w:spacing w:line="3" w:lineRule="exact"/>
        <w:rPr>
          <w:rFonts w:ascii="Times New Roman" w:eastAsia="Times New Roman" w:hAnsi="Times New Roman"/>
          <w:sz w:val="28"/>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Азы</w:t>
      </w:r>
      <w:proofErr w:type="gramStart"/>
      <w:r>
        <w:rPr>
          <w:rFonts w:ascii="Times New Roman" w:eastAsia="Times New Roman" w:hAnsi="Times New Roman"/>
          <w:sz w:val="28"/>
        </w:rPr>
        <w:t>қ-</w:t>
      </w:r>
      <w:proofErr w:type="gramEnd"/>
      <w:r>
        <w:rPr>
          <w:rFonts w:ascii="Times New Roman" w:eastAsia="Times New Roman" w:hAnsi="Times New Roman"/>
          <w:sz w:val="28"/>
        </w:rPr>
        <w:t>түлік мəселесі. Азық-түлік мəселесінің мəні тамақ өнімдерін өндірудің жеткіліксіздігінде емес, азық-түлік өндірісінің географиясы мен оларды тұтыну географиясының сəйкес келмеуінде Энергетикалық жəне шикізат мəселесі.</w:t>
      </w:r>
    </w:p>
    <w:p w:rsidR="002A64A4" w:rsidRDefault="002A64A4" w:rsidP="002A64A4">
      <w:pPr>
        <w:spacing w:line="3" w:lineRule="exact"/>
        <w:rPr>
          <w:rFonts w:ascii="Times New Roman" w:eastAsia="Times New Roman" w:hAnsi="Times New Roman"/>
          <w:sz w:val="28"/>
        </w:rPr>
      </w:pPr>
    </w:p>
    <w:p w:rsidR="002A64A4" w:rsidRDefault="002A64A4" w:rsidP="002A64A4">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Ол жер шарындағы маңызды органикалық жəне минералды-шикізаттық ресурстардың шектелуімен байланысты. Соңғы кездері ғалымдар дүниежүзілік қауымдастықты қолданыста белгілі жəне қолжетімді мұнай мен газ қорының таусылу мүмкіндігі жайлы, сонымен бірге басқа да жер ресурстарының - темі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жəне мыс рудаларының, никельдің, марганецтің, алюминийдің, хромның жəне т.б. азайып бара жатқандығы жөнінде жиі ескертеді. Əлемде шикізаттың шығатын жерінің ө</w:t>
      </w:r>
      <w:proofErr w:type="gramStart"/>
      <w:r>
        <w:rPr>
          <w:rFonts w:ascii="Times New Roman" w:eastAsia="Times New Roman" w:hAnsi="Times New Roman"/>
          <w:sz w:val="28"/>
        </w:rPr>
        <w:t>н</w:t>
      </w:r>
      <w:proofErr w:type="gramEnd"/>
      <w:r>
        <w:rPr>
          <w:rFonts w:ascii="Times New Roman" w:eastAsia="Times New Roman" w:hAnsi="Times New Roman"/>
          <w:sz w:val="28"/>
        </w:rPr>
        <w:t>імділігі төмен немесе күрделі табиғи жағдайда қиын жерлерден алуға өтудің тенденциясы байқалады, ол шикізатты қатты қымбаттатады. Мұның барлығы қорды жинақтау саясатын дайындау мен екінші қосымша шикізатты қолданудың қажеттілігіне əкеледі.</w:t>
      </w:r>
    </w:p>
    <w:p w:rsidR="002A64A4" w:rsidRDefault="002A64A4" w:rsidP="002A64A4">
      <w:pPr>
        <w:spacing w:line="1" w:lineRule="exact"/>
        <w:rPr>
          <w:rFonts w:ascii="Times New Roman" w:eastAsia="Times New Roman" w:hAnsi="Times New Roman"/>
          <w:sz w:val="28"/>
        </w:rPr>
      </w:pPr>
    </w:p>
    <w:p w:rsidR="002A64A4" w:rsidRDefault="002A64A4" w:rsidP="002A64A4">
      <w:pPr>
        <w:spacing w:line="0" w:lineRule="atLeast"/>
        <w:ind w:left="700"/>
        <w:rPr>
          <w:rFonts w:ascii="Times New Roman" w:eastAsia="Times New Roman" w:hAnsi="Times New Roman"/>
          <w:sz w:val="28"/>
        </w:rPr>
      </w:pPr>
      <w:r>
        <w:rPr>
          <w:rFonts w:ascii="Times New Roman" w:eastAsia="Times New Roman" w:hAnsi="Times New Roman"/>
          <w:sz w:val="28"/>
        </w:rPr>
        <w:t>Дүниежүзілік  мұхит  мəселесі.  Бұл  Мұхиттың  қатерлі  ластану,  оның</w:t>
      </w:r>
    </w:p>
    <w:p w:rsidR="002A64A4" w:rsidRDefault="002A64A4" w:rsidP="002A64A4">
      <w:pPr>
        <w:spacing w:line="0" w:lineRule="atLeast"/>
        <w:ind w:left="700"/>
        <w:rPr>
          <w:rFonts w:ascii="Times New Roman" w:eastAsia="Times New Roman" w:hAnsi="Times New Roman"/>
          <w:sz w:val="28"/>
        </w:rPr>
        <w:sectPr w:rsidR="002A64A4">
          <w:pgSz w:w="11900" w:h="16838"/>
          <w:pgMar w:top="1106" w:right="1124" w:bottom="171" w:left="1140" w:header="0" w:footer="0" w:gutter="0"/>
          <w:cols w:space="0" w:equalWidth="0">
            <w:col w:w="9640"/>
          </w:cols>
          <w:docGrid w:linePitch="360"/>
        </w:sectPr>
      </w:pPr>
    </w:p>
    <w:p w:rsidR="002A64A4" w:rsidRDefault="002A64A4" w:rsidP="002A64A4">
      <w:pPr>
        <w:spacing w:line="139" w:lineRule="exact"/>
        <w:rPr>
          <w:rFonts w:ascii="Times New Roman" w:eastAsia="Times New Roman" w:hAnsi="Times New Roman"/>
        </w:rPr>
      </w:pPr>
    </w:p>
    <w:p w:rsidR="002A64A4" w:rsidRDefault="002A64A4" w:rsidP="002A64A4">
      <w:pPr>
        <w:spacing w:line="0" w:lineRule="atLeast"/>
        <w:jc w:val="center"/>
        <w:rPr>
          <w:rFonts w:ascii="Times New Roman" w:eastAsia="Times New Roman" w:hAnsi="Times New Roman"/>
          <w:sz w:val="28"/>
        </w:rPr>
      </w:pPr>
      <w:r>
        <w:rPr>
          <w:rFonts w:ascii="Times New Roman" w:eastAsia="Times New Roman" w:hAnsi="Times New Roman"/>
          <w:sz w:val="28"/>
        </w:rPr>
        <w:t>99</w:t>
      </w:r>
    </w:p>
    <w:p w:rsidR="002A64A4" w:rsidRDefault="002A64A4" w:rsidP="002A64A4">
      <w:pPr>
        <w:spacing w:line="0" w:lineRule="atLeast"/>
        <w:jc w:val="center"/>
        <w:rPr>
          <w:rFonts w:ascii="Times New Roman" w:eastAsia="Times New Roman" w:hAnsi="Times New Roman"/>
          <w:sz w:val="28"/>
        </w:rPr>
        <w:sectPr w:rsidR="002A64A4">
          <w:type w:val="continuous"/>
          <w:pgSz w:w="11900" w:h="16838"/>
          <w:pgMar w:top="1106" w:right="1124" w:bottom="171" w:left="1140" w:header="0" w:footer="0" w:gutter="0"/>
          <w:cols w:space="0" w:equalWidth="0">
            <w:col w:w="9640"/>
          </w:cols>
          <w:docGrid w:linePitch="360"/>
        </w:sectPr>
      </w:pPr>
    </w:p>
    <w:p w:rsidR="002A64A4" w:rsidRDefault="002A64A4" w:rsidP="002A64A4">
      <w:pPr>
        <w:spacing w:line="255" w:lineRule="auto"/>
        <w:ind w:right="20"/>
        <w:jc w:val="both"/>
        <w:rPr>
          <w:rFonts w:ascii="Times New Roman" w:eastAsia="Times New Roman" w:hAnsi="Times New Roman"/>
          <w:sz w:val="28"/>
        </w:rPr>
      </w:pPr>
      <w:bookmarkStart w:id="3" w:name="page100"/>
      <w:bookmarkEnd w:id="3"/>
      <w:r>
        <w:rPr>
          <w:rFonts w:ascii="Times New Roman" w:eastAsia="Times New Roman" w:hAnsi="Times New Roman"/>
          <w:sz w:val="28"/>
        </w:rPr>
        <w:lastRenderedPageBreak/>
        <w:t>биологиялық өнімділігінің төмендеуі, бай минералды жəне энергетикалық ресурстарды игеру, ресурстарды əді</w:t>
      </w:r>
      <w:proofErr w:type="gramStart"/>
      <w:r>
        <w:rPr>
          <w:rFonts w:ascii="Times New Roman" w:eastAsia="Times New Roman" w:hAnsi="Times New Roman"/>
          <w:sz w:val="28"/>
        </w:rPr>
        <w:t>л б</w:t>
      </w:r>
      <w:proofErr w:type="gramEnd"/>
      <w:r>
        <w:rPr>
          <w:rFonts w:ascii="Times New Roman" w:eastAsia="Times New Roman" w:hAnsi="Times New Roman"/>
          <w:sz w:val="28"/>
        </w:rPr>
        <w:t>өлу, тарату мəселелері.</w:t>
      </w:r>
    </w:p>
    <w:p w:rsidR="002A64A4" w:rsidRDefault="002A64A4" w:rsidP="002A64A4">
      <w:pPr>
        <w:spacing w:line="2"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Дүниежүзілік қауымдастықтың жаһандық мəселелерін шешу халықаралық ынтымақтастықты талап етеді. Жаһандық мəселелерді шешу</w:t>
      </w:r>
    </w:p>
    <w:p w:rsidR="002A64A4" w:rsidRDefault="002A64A4" w:rsidP="002A64A4">
      <w:pPr>
        <w:spacing w:line="2" w:lineRule="exact"/>
        <w:rPr>
          <w:rFonts w:ascii="Times New Roman" w:eastAsia="Times New Roman" w:hAnsi="Times New Roman"/>
        </w:rPr>
      </w:pPr>
    </w:p>
    <w:p w:rsidR="002A64A4" w:rsidRDefault="002A64A4" w:rsidP="002A64A4">
      <w:pPr>
        <w:spacing w:line="0" w:lineRule="atLeast"/>
        <w:jc w:val="both"/>
        <w:rPr>
          <w:rFonts w:ascii="Times New Roman" w:eastAsia="Times New Roman" w:hAnsi="Times New Roman"/>
          <w:sz w:val="28"/>
        </w:rPr>
      </w:pPr>
      <w:r>
        <w:rPr>
          <w:rFonts w:ascii="Times New Roman" w:eastAsia="Times New Roman" w:hAnsi="Times New Roman"/>
          <w:sz w:val="28"/>
        </w:rPr>
        <w:t>бойынша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əрекеттер ұлттық қызығушылықтарды əлемдікпен «қанаттастыруға» тура келіп отырған кезде, дүниежүзілік саясаттың барлық субъектілері арасындағы өзара əрекет пен күрестің қиын жағдайларында жүзеге асырылып жатыр. Осыған орай жаһандық сипаттағы түрлі мəселелерді шешу жолында нəтиженің түрлі деңгейіне қол жетті. Жеті</w:t>
      </w:r>
      <w:proofErr w:type="gramStart"/>
      <w:r>
        <w:rPr>
          <w:rFonts w:ascii="Times New Roman" w:eastAsia="Times New Roman" w:hAnsi="Times New Roman"/>
          <w:sz w:val="28"/>
        </w:rPr>
        <w:t>ст</w:t>
      </w:r>
      <w:proofErr w:type="gramEnd"/>
      <w:r>
        <w:rPr>
          <w:rFonts w:ascii="Times New Roman" w:eastAsia="Times New Roman" w:hAnsi="Times New Roman"/>
          <w:sz w:val="28"/>
        </w:rPr>
        <w:t xml:space="preserve">іктің біразы дүниежүзілік соғыс қаупін төмендету мəселесін шешудегі қол жеткізгендері, себебі мұнда барлық мемлекеттердің базалық ұлттық қызығушылықтары сəйкес келеді. Өз кезегінде ғаламшардағы бейбітшілікті нығайту </w:t>
      </w:r>
      <w:proofErr w:type="gramStart"/>
      <w:r>
        <w:rPr>
          <w:rFonts w:ascii="Times New Roman" w:eastAsia="Times New Roman" w:hAnsi="Times New Roman"/>
          <w:sz w:val="28"/>
        </w:rPr>
        <w:t>бас</w:t>
      </w:r>
      <w:proofErr w:type="gramEnd"/>
      <w:r>
        <w:rPr>
          <w:rFonts w:ascii="Times New Roman" w:eastAsia="Times New Roman" w:hAnsi="Times New Roman"/>
          <w:sz w:val="28"/>
        </w:rPr>
        <w:t>қа жаһандық мəселелерді шешуге атсалысады.</w:t>
      </w:r>
    </w:p>
    <w:p w:rsidR="002A64A4" w:rsidRDefault="002A64A4" w:rsidP="002A64A4">
      <w:pPr>
        <w:spacing w:line="200" w:lineRule="exact"/>
        <w:rPr>
          <w:rFonts w:ascii="Times New Roman" w:eastAsia="Times New Roman" w:hAnsi="Times New Roman"/>
        </w:rPr>
      </w:pPr>
    </w:p>
    <w:p w:rsidR="002A64A4" w:rsidRDefault="002A64A4" w:rsidP="002A64A4">
      <w:pPr>
        <w:spacing w:line="200" w:lineRule="exact"/>
        <w:rPr>
          <w:rFonts w:ascii="Times New Roman" w:eastAsia="Times New Roman" w:hAnsi="Times New Roman"/>
        </w:rPr>
      </w:pPr>
    </w:p>
    <w:p w:rsidR="002A64A4" w:rsidRDefault="002A64A4" w:rsidP="002A64A4">
      <w:pPr>
        <w:spacing w:line="203" w:lineRule="exact"/>
        <w:rPr>
          <w:rFonts w:ascii="Times New Roman" w:eastAsia="Times New Roman" w:hAnsi="Times New Roman"/>
        </w:rPr>
      </w:pPr>
    </w:p>
    <w:p w:rsidR="002A64A4" w:rsidRDefault="002A64A4" w:rsidP="002A64A4">
      <w:pPr>
        <w:spacing w:line="0" w:lineRule="atLeast"/>
        <w:ind w:left="700"/>
        <w:rPr>
          <w:rFonts w:ascii="Times New Roman" w:eastAsia="Times New Roman" w:hAnsi="Times New Roman"/>
          <w:b/>
          <w:sz w:val="28"/>
        </w:rPr>
      </w:pPr>
      <w:r>
        <w:rPr>
          <w:rFonts w:ascii="Times New Roman" w:eastAsia="Times New Roman" w:hAnsi="Times New Roman"/>
          <w:b/>
          <w:sz w:val="28"/>
        </w:rPr>
        <w:t xml:space="preserve">13.3 Қазақстанның сыртқы саяси </w:t>
      </w:r>
      <w:proofErr w:type="gramStart"/>
      <w:r>
        <w:rPr>
          <w:rFonts w:ascii="Times New Roman" w:eastAsia="Times New Roman" w:hAnsi="Times New Roman"/>
          <w:b/>
          <w:sz w:val="28"/>
        </w:rPr>
        <w:t>ба</w:t>
      </w:r>
      <w:proofErr w:type="gramEnd"/>
      <w:r>
        <w:rPr>
          <w:rFonts w:ascii="Times New Roman" w:eastAsia="Times New Roman" w:hAnsi="Times New Roman"/>
          <w:b/>
          <w:sz w:val="28"/>
        </w:rPr>
        <w:t>ғдарлары</w:t>
      </w:r>
    </w:p>
    <w:p w:rsidR="002A64A4" w:rsidRDefault="002A64A4" w:rsidP="002A64A4">
      <w:pPr>
        <w:spacing w:line="325" w:lineRule="exact"/>
        <w:rPr>
          <w:rFonts w:ascii="Times New Roman" w:eastAsia="Times New Roman" w:hAnsi="Times New Roman"/>
        </w:rPr>
      </w:pPr>
    </w:p>
    <w:p w:rsidR="002A64A4" w:rsidRDefault="002A64A4" w:rsidP="002A64A4">
      <w:pPr>
        <w:spacing w:line="255" w:lineRule="auto"/>
        <w:ind w:right="20" w:firstLine="710"/>
        <w:jc w:val="both"/>
        <w:rPr>
          <w:rFonts w:ascii="Times New Roman" w:eastAsia="Times New Roman" w:hAnsi="Times New Roman"/>
          <w:sz w:val="28"/>
        </w:rPr>
      </w:pPr>
      <w:r>
        <w:rPr>
          <w:rFonts w:ascii="Times New Roman" w:eastAsia="Times New Roman" w:hAnsi="Times New Roman"/>
          <w:sz w:val="28"/>
        </w:rPr>
        <w:t>Əлемдік тəртіпті қалыптастырудың геосаяси үлгілері туралы. XXI ғасырда əлем қандай болмақ?</w:t>
      </w:r>
    </w:p>
    <w:p w:rsidR="002A64A4" w:rsidRDefault="002A64A4" w:rsidP="002A64A4">
      <w:pPr>
        <w:spacing w:line="2"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АҚ</w:t>
      </w:r>
      <w:proofErr w:type="gramStart"/>
      <w:r>
        <w:rPr>
          <w:rFonts w:ascii="Times New Roman" w:eastAsia="Times New Roman" w:hAnsi="Times New Roman"/>
          <w:sz w:val="28"/>
        </w:rPr>
        <w:t>Ш</w:t>
      </w:r>
      <w:proofErr w:type="gramEnd"/>
      <w:r>
        <w:rPr>
          <w:rFonts w:ascii="Times New Roman" w:eastAsia="Times New Roman" w:hAnsi="Times New Roman"/>
          <w:sz w:val="28"/>
        </w:rPr>
        <w:t xml:space="preserve"> президенті Б. Клинтон, АҚШ Конгресінде сөйлеген сөзінде XXI ғасыр - ол Американың ғасыры екендігін айтқан.</w:t>
      </w:r>
    </w:p>
    <w:p w:rsidR="002A64A4" w:rsidRDefault="002A64A4" w:rsidP="002A64A4">
      <w:pPr>
        <w:spacing w:line="2"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ГФР экс-канцлері Г. Коль XXI ғасырда дүниежүзілік қауымдастықтың дамуын үш орталық - АҚ</w:t>
      </w:r>
      <w:proofErr w:type="gramStart"/>
      <w:r>
        <w:rPr>
          <w:rFonts w:ascii="Times New Roman" w:eastAsia="Times New Roman" w:hAnsi="Times New Roman"/>
          <w:sz w:val="28"/>
        </w:rPr>
        <w:t>Ш</w:t>
      </w:r>
      <w:proofErr w:type="gramEnd"/>
      <w:r>
        <w:rPr>
          <w:rFonts w:ascii="Times New Roman" w:eastAsia="Times New Roman" w:hAnsi="Times New Roman"/>
          <w:sz w:val="28"/>
        </w:rPr>
        <w:t>, Германия мен Жапония басшылығымен Біріккен Европа - анықтайтын болады деп айтқан болатын.</w:t>
      </w:r>
    </w:p>
    <w:p w:rsidR="002A64A4" w:rsidRDefault="002A64A4" w:rsidP="002A64A4">
      <w:pPr>
        <w:spacing w:line="3"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Жапонияның бүрынғы премьер-министрі Накасонэ əлемдік дамуды тоғыз орталық, яғни капитализмнің жеті дамыған елдері, Ресей жəне Қытай анықтайды </w:t>
      </w:r>
      <w:proofErr w:type="gramStart"/>
      <w:r>
        <w:rPr>
          <w:rFonts w:ascii="Times New Roman" w:eastAsia="Times New Roman" w:hAnsi="Times New Roman"/>
          <w:sz w:val="28"/>
        </w:rPr>
        <w:t>деп</w:t>
      </w:r>
      <w:proofErr w:type="gramEnd"/>
      <w:r>
        <w:rPr>
          <w:rFonts w:ascii="Times New Roman" w:eastAsia="Times New Roman" w:hAnsi="Times New Roman"/>
          <w:sz w:val="28"/>
        </w:rPr>
        <w:t xml:space="preserve"> жазды.</w:t>
      </w:r>
    </w:p>
    <w:p w:rsidR="002A64A4" w:rsidRDefault="002A64A4" w:rsidP="002A64A4">
      <w:pPr>
        <w:spacing w:line="3"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Кейбі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саясаттанушылардың ойынша, XXI ғасыр екі ірі держава - АҚШ пен Қытайдың бір-біріне қарсы күрес ғасыры болады.</w:t>
      </w:r>
    </w:p>
    <w:p w:rsidR="002A64A4" w:rsidRDefault="002A64A4" w:rsidP="002A64A4">
      <w:pPr>
        <w:spacing w:line="2" w:lineRule="exact"/>
        <w:rPr>
          <w:rFonts w:ascii="Times New Roman" w:eastAsia="Times New Roman" w:hAnsi="Times New Roman"/>
        </w:rPr>
      </w:pPr>
    </w:p>
    <w:p w:rsidR="002A64A4" w:rsidRDefault="002A64A4" w:rsidP="002A64A4">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 xml:space="preserve">Қазақстан Республикасының Президенті Н. Назарбаев бейбітшілікке, қоғамдық өмірдің барлық аумақтарындағы ынтымақтастыққа негізделетін полицентризмді қолдап, өз </w:t>
      </w:r>
      <w:proofErr w:type="gramStart"/>
      <w:r>
        <w:rPr>
          <w:rFonts w:ascii="Times New Roman" w:eastAsia="Times New Roman" w:hAnsi="Times New Roman"/>
          <w:sz w:val="28"/>
        </w:rPr>
        <w:t>п</w:t>
      </w:r>
      <w:proofErr w:type="gramEnd"/>
      <w:r>
        <w:rPr>
          <w:rFonts w:ascii="Times New Roman" w:eastAsia="Times New Roman" w:hAnsi="Times New Roman"/>
          <w:sz w:val="28"/>
        </w:rPr>
        <w:t>ікірін білдірді.</w:t>
      </w:r>
    </w:p>
    <w:p w:rsidR="002A64A4" w:rsidRDefault="002A64A4" w:rsidP="002A64A4">
      <w:pPr>
        <w:spacing w:line="4"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proofErr w:type="gramStart"/>
      <w:r>
        <w:rPr>
          <w:rFonts w:ascii="Times New Roman" w:eastAsia="Times New Roman" w:hAnsi="Times New Roman"/>
          <w:sz w:val="28"/>
        </w:rPr>
        <w:t>Б</w:t>
      </w:r>
      <w:proofErr w:type="gramEnd"/>
      <w:r>
        <w:rPr>
          <w:rFonts w:ascii="Times New Roman" w:eastAsia="Times New Roman" w:hAnsi="Times New Roman"/>
          <w:sz w:val="28"/>
        </w:rPr>
        <w:t>ұлар мемлекеттердің жетекшілерінің, саясат қайраткерлерінің болжамдары. Халықаралық қатынастар саласындағы мамандар да өз болжамдарын білдірді, олардың болжамдары жоғарыда айтылғандардан қаншалықты айырмашылықтары бар екен?</w:t>
      </w:r>
    </w:p>
    <w:p w:rsidR="002A64A4" w:rsidRDefault="002A64A4" w:rsidP="002A64A4">
      <w:pPr>
        <w:spacing w:line="4"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Дүниежүзілік тəртіпті қалыптастырудың бі</w:t>
      </w:r>
      <w:proofErr w:type="gramStart"/>
      <w:r>
        <w:rPr>
          <w:rFonts w:ascii="Times New Roman" w:eastAsia="Times New Roman" w:hAnsi="Times New Roman"/>
          <w:sz w:val="28"/>
        </w:rPr>
        <w:t>р</w:t>
      </w:r>
      <w:proofErr w:type="gramEnd"/>
      <w:r>
        <w:rPr>
          <w:rFonts w:ascii="Times New Roman" w:eastAsia="Times New Roman" w:hAnsi="Times New Roman"/>
          <w:sz w:val="28"/>
        </w:rPr>
        <w:t>інші үлгісі - əлем бірполюсті-авторитарлы үлгі ретінде болады, онда АҚШ өзіндік ұлттық қызығушылықтары мен өзіндік дүниетанымын негізге ала отырып, өз еркімен жəне мəжбүрлі түрде «дүниежүзінің құрылысымен» шұғылдана бастайды.</w:t>
      </w:r>
    </w:p>
    <w:p w:rsidR="002A64A4" w:rsidRDefault="002A64A4" w:rsidP="002A64A4">
      <w:pPr>
        <w:spacing w:line="4"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Екінші үлгі - биполярлы коллизиондық, онда АҚ</w:t>
      </w:r>
      <w:proofErr w:type="gramStart"/>
      <w:r>
        <w:rPr>
          <w:rFonts w:ascii="Times New Roman" w:eastAsia="Times New Roman" w:hAnsi="Times New Roman"/>
          <w:sz w:val="28"/>
        </w:rPr>
        <w:t>Ш</w:t>
      </w:r>
      <w:proofErr w:type="gramEnd"/>
      <w:r>
        <w:rPr>
          <w:rFonts w:ascii="Times New Roman" w:eastAsia="Times New Roman" w:hAnsi="Times New Roman"/>
          <w:sz w:val="28"/>
        </w:rPr>
        <w:t xml:space="preserve"> пен Қытай жетекші рөлді атқарады.</w:t>
      </w:r>
    </w:p>
    <w:p w:rsidR="002A64A4" w:rsidRDefault="002A64A4" w:rsidP="002A64A4">
      <w:pPr>
        <w:spacing w:line="2" w:lineRule="exact"/>
        <w:rPr>
          <w:rFonts w:ascii="Times New Roman" w:eastAsia="Times New Roman" w:hAnsi="Times New Roman"/>
        </w:rPr>
      </w:pPr>
    </w:p>
    <w:p w:rsidR="002A64A4" w:rsidRDefault="002A64A4" w:rsidP="002A64A4">
      <w:pPr>
        <w:spacing w:line="241" w:lineRule="auto"/>
        <w:ind w:right="20" w:firstLine="710"/>
        <w:jc w:val="both"/>
        <w:rPr>
          <w:rFonts w:ascii="Times New Roman" w:eastAsia="Times New Roman" w:hAnsi="Times New Roman"/>
          <w:sz w:val="28"/>
        </w:rPr>
      </w:pPr>
      <w:r>
        <w:rPr>
          <w:rFonts w:ascii="Times New Roman" w:eastAsia="Times New Roman" w:hAnsi="Times New Roman"/>
          <w:sz w:val="28"/>
        </w:rPr>
        <w:t>Үшіншісі - көпполюсті əлем - түрлі елдердің, ең алдымен саяси ықпалды жəне мықты орталықтардың қызығушылықтарын есепке алатын тенденциямен байланысты конфронтациондық емес демократиялық жүйе.</w:t>
      </w:r>
    </w:p>
    <w:p w:rsidR="002A64A4" w:rsidRDefault="002A64A4" w:rsidP="002A64A4">
      <w:pPr>
        <w:spacing w:line="241" w:lineRule="auto"/>
        <w:ind w:right="20" w:firstLine="710"/>
        <w:jc w:val="both"/>
        <w:rPr>
          <w:rFonts w:ascii="Times New Roman" w:eastAsia="Times New Roman" w:hAnsi="Times New Roman"/>
          <w:sz w:val="28"/>
        </w:rPr>
        <w:sectPr w:rsidR="002A64A4">
          <w:pgSz w:w="11900" w:h="16838"/>
          <w:pgMar w:top="1106" w:right="1124" w:bottom="171" w:left="1140" w:header="0" w:footer="0" w:gutter="0"/>
          <w:cols w:space="0" w:equalWidth="0">
            <w:col w:w="9640"/>
          </w:cols>
          <w:docGrid w:linePitch="360"/>
        </w:sectPr>
      </w:pPr>
    </w:p>
    <w:p w:rsidR="002A64A4" w:rsidRDefault="002A64A4" w:rsidP="002A64A4">
      <w:pPr>
        <w:spacing w:line="139" w:lineRule="exact"/>
        <w:rPr>
          <w:rFonts w:ascii="Times New Roman" w:eastAsia="Times New Roman" w:hAnsi="Times New Roman"/>
        </w:rPr>
      </w:pPr>
    </w:p>
    <w:p w:rsidR="002A64A4" w:rsidRDefault="002A64A4" w:rsidP="002A64A4">
      <w:pPr>
        <w:spacing w:line="0" w:lineRule="atLeast"/>
        <w:ind w:right="20"/>
        <w:jc w:val="center"/>
        <w:rPr>
          <w:rFonts w:ascii="Times New Roman" w:eastAsia="Times New Roman" w:hAnsi="Times New Roman"/>
          <w:sz w:val="28"/>
        </w:rPr>
      </w:pPr>
      <w:r>
        <w:rPr>
          <w:rFonts w:ascii="Times New Roman" w:eastAsia="Times New Roman" w:hAnsi="Times New Roman"/>
          <w:sz w:val="28"/>
        </w:rPr>
        <w:t>100</w:t>
      </w:r>
    </w:p>
    <w:p w:rsidR="002A64A4" w:rsidRDefault="002A64A4" w:rsidP="002A64A4">
      <w:pPr>
        <w:spacing w:line="0" w:lineRule="atLeast"/>
        <w:ind w:right="20"/>
        <w:jc w:val="center"/>
        <w:rPr>
          <w:rFonts w:ascii="Times New Roman" w:eastAsia="Times New Roman" w:hAnsi="Times New Roman"/>
          <w:sz w:val="28"/>
        </w:rPr>
        <w:sectPr w:rsidR="002A64A4">
          <w:type w:val="continuous"/>
          <w:pgSz w:w="11900" w:h="16838"/>
          <w:pgMar w:top="1106" w:right="1124" w:bottom="171" w:left="1140" w:header="0" w:footer="0" w:gutter="0"/>
          <w:cols w:space="0" w:equalWidth="0">
            <w:col w:w="9640"/>
          </w:cols>
          <w:docGrid w:linePitch="360"/>
        </w:sectPr>
      </w:pPr>
    </w:p>
    <w:p w:rsidR="002A64A4" w:rsidRDefault="002A64A4" w:rsidP="002A64A4">
      <w:pPr>
        <w:spacing w:line="250" w:lineRule="auto"/>
        <w:ind w:right="20" w:firstLine="710"/>
        <w:jc w:val="both"/>
        <w:rPr>
          <w:rFonts w:ascii="Times New Roman" w:eastAsia="Times New Roman" w:hAnsi="Times New Roman"/>
          <w:sz w:val="28"/>
        </w:rPr>
      </w:pPr>
      <w:bookmarkStart w:id="4" w:name="page101"/>
      <w:bookmarkEnd w:id="4"/>
      <w:r>
        <w:rPr>
          <w:rFonts w:ascii="Times New Roman" w:eastAsia="Times New Roman" w:hAnsi="Times New Roman"/>
          <w:sz w:val="28"/>
        </w:rPr>
        <w:lastRenderedPageBreak/>
        <w:t>Қазіргі кезде неғұрлым ықтимал жəне перспективті болып көпполюсті əлемнің үшінші үлгісі кө</w:t>
      </w:r>
      <w:proofErr w:type="gramStart"/>
      <w:r>
        <w:rPr>
          <w:rFonts w:ascii="Times New Roman" w:eastAsia="Times New Roman" w:hAnsi="Times New Roman"/>
          <w:sz w:val="28"/>
        </w:rPr>
        <w:t>р</w:t>
      </w:r>
      <w:proofErr w:type="gramEnd"/>
      <w:r>
        <w:rPr>
          <w:rFonts w:ascii="Times New Roman" w:eastAsia="Times New Roman" w:hAnsi="Times New Roman"/>
          <w:sz w:val="28"/>
        </w:rPr>
        <w:t>інеді, оның жүзеге асуыдүниежүзілік геосаяси дамудың алғашқы екі нұсқасының ықпалымен жүретіні түсінікті.</w:t>
      </w:r>
    </w:p>
    <w:p w:rsidR="002A64A4" w:rsidRDefault="002A64A4" w:rsidP="002A64A4">
      <w:pPr>
        <w:spacing w:line="1" w:lineRule="exact"/>
        <w:rPr>
          <w:rFonts w:ascii="Times New Roman" w:eastAsia="Times New Roman" w:hAnsi="Times New Roman"/>
        </w:rPr>
      </w:pPr>
    </w:p>
    <w:p w:rsidR="002A64A4" w:rsidRDefault="002A64A4" w:rsidP="002A64A4">
      <w:pPr>
        <w:spacing w:line="241" w:lineRule="auto"/>
        <w:ind w:right="20" w:firstLine="710"/>
        <w:jc w:val="both"/>
        <w:rPr>
          <w:rFonts w:ascii="Times New Roman" w:eastAsia="Times New Roman" w:hAnsi="Times New Roman"/>
          <w:sz w:val="28"/>
        </w:rPr>
      </w:pPr>
      <w:r>
        <w:rPr>
          <w:rFonts w:ascii="Times New Roman" w:eastAsia="Times New Roman" w:hAnsi="Times New Roman"/>
          <w:sz w:val="28"/>
        </w:rPr>
        <w:t>Дүниежүзілік қауымдастықта Қазақстан қандай орынды иеленеді, біздің еліміздің сыртқы саясатының мақсаттары мен принциптері қандай?</w:t>
      </w:r>
    </w:p>
    <w:p w:rsidR="002A64A4" w:rsidRDefault="002A64A4" w:rsidP="002A64A4">
      <w:pPr>
        <w:spacing w:line="1" w:lineRule="exact"/>
        <w:rPr>
          <w:rFonts w:ascii="Times New Roman" w:eastAsia="Times New Roman" w:hAnsi="Times New Roman"/>
        </w:rPr>
      </w:pPr>
    </w:p>
    <w:p w:rsidR="002A64A4" w:rsidRDefault="002A64A4" w:rsidP="002A64A4">
      <w:pPr>
        <w:spacing w:line="239" w:lineRule="auto"/>
        <w:ind w:firstLine="710"/>
        <w:jc w:val="both"/>
        <w:rPr>
          <w:rFonts w:ascii="Times New Roman" w:eastAsia="Times New Roman" w:hAnsi="Times New Roman"/>
          <w:sz w:val="28"/>
        </w:rPr>
      </w:pPr>
      <w:r>
        <w:rPr>
          <w:rFonts w:ascii="Times New Roman" w:eastAsia="Times New Roman" w:hAnsi="Times New Roman"/>
          <w:sz w:val="28"/>
        </w:rPr>
        <w:t>1991 жылы Қазақстан халықаралық қатынастардың егеменді, жеке дара субъектісі ретінде кө</w:t>
      </w:r>
      <w:proofErr w:type="gramStart"/>
      <w:r>
        <w:rPr>
          <w:rFonts w:ascii="Times New Roman" w:eastAsia="Times New Roman" w:hAnsi="Times New Roman"/>
          <w:sz w:val="28"/>
        </w:rPr>
        <w:t>р</w:t>
      </w:r>
      <w:proofErr w:type="gramEnd"/>
      <w:r>
        <w:rPr>
          <w:rFonts w:ascii="Times New Roman" w:eastAsia="Times New Roman" w:hAnsi="Times New Roman"/>
          <w:sz w:val="28"/>
        </w:rPr>
        <w:t>інді. Дегенмен тəуелсіздікті жариялау мен егемендікке қол жеткізу көптеген мəселелерді шешуді білдірді. Қазақстан дүниежүзілік саясаттың эпицентрінде тұрды, сондықтан оған ерекше назар аударылды. Осының барлығының негізі болды, бə</w:t>
      </w:r>
      <w:proofErr w:type="gramStart"/>
      <w:r>
        <w:rPr>
          <w:rFonts w:ascii="Times New Roman" w:eastAsia="Times New Roman" w:hAnsi="Times New Roman"/>
          <w:sz w:val="28"/>
        </w:rPr>
        <w:t>р</w:t>
      </w:r>
      <w:proofErr w:type="gramEnd"/>
      <w:r>
        <w:rPr>
          <w:rFonts w:ascii="Times New Roman" w:eastAsia="Times New Roman" w:hAnsi="Times New Roman"/>
          <w:sz w:val="28"/>
        </w:rPr>
        <w:t>інен бұрын, үлкен территория, керемет табиғи байлықтар, халықтың полиэтникалық құрамы, бұрынғы КСРО-ның ядролық потенциалының қомақты үлесі.</w:t>
      </w:r>
    </w:p>
    <w:p w:rsidR="002A64A4" w:rsidRDefault="002A64A4" w:rsidP="002A64A4">
      <w:pPr>
        <w:spacing w:line="7"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Қазіргі кезеңде Қазақстанның тəуелсіздігін 120-дан аса мемлекеттер мойындап отыр, олардың көбісімен дипломатиялық қарым-қатынастар орнатылған, 50-ден аса шетелдік елшіліктер, 20-дан аса халықаралық жəне ұлттық ұйымдардың өкілдіктері қызмет етеді, Республика</w:t>
      </w:r>
      <w:proofErr w:type="gramStart"/>
      <w:r>
        <w:rPr>
          <w:rFonts w:ascii="Times New Roman" w:eastAsia="Times New Roman" w:hAnsi="Times New Roman"/>
          <w:sz w:val="28"/>
        </w:rPr>
        <w:t xml:space="preserve"> Б</w:t>
      </w:r>
      <w:proofErr w:type="gramEnd"/>
      <w:r>
        <w:rPr>
          <w:rFonts w:ascii="Times New Roman" w:eastAsia="Times New Roman" w:hAnsi="Times New Roman"/>
          <w:sz w:val="28"/>
        </w:rPr>
        <w:t>ҰҰ мүше болды.</w:t>
      </w:r>
    </w:p>
    <w:p w:rsidR="002A64A4" w:rsidRDefault="002A64A4" w:rsidP="002A64A4">
      <w:pPr>
        <w:spacing w:line="4" w:lineRule="exact"/>
        <w:rPr>
          <w:rFonts w:ascii="Times New Roman" w:eastAsia="Times New Roman" w:hAnsi="Times New Roman"/>
        </w:rPr>
      </w:pPr>
    </w:p>
    <w:p w:rsidR="002A64A4" w:rsidRDefault="002A64A4" w:rsidP="002A64A4">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Қазақстанның сыртқы саяси бағыты беделді халықаралық ұйымдар мен форумдардың бі</w:t>
      </w:r>
      <w:proofErr w:type="gramStart"/>
      <w:r>
        <w:rPr>
          <w:rFonts w:ascii="Times New Roman" w:eastAsia="Times New Roman" w:hAnsi="Times New Roman"/>
          <w:sz w:val="28"/>
        </w:rPr>
        <w:t>р</w:t>
      </w:r>
      <w:proofErr w:type="gramEnd"/>
      <w:r>
        <w:rPr>
          <w:rFonts w:ascii="Times New Roman" w:eastAsia="Times New Roman" w:hAnsi="Times New Roman"/>
          <w:sz w:val="28"/>
        </w:rPr>
        <w:t>қатар құжаттарында, жекелеп алғанда, БҰҰ Жарғысында, 1970 жылғы халықаралық құқық принциптері туралы декларацияда, 1975 жылғы Европадағы қауіпсіздік пен ынтымақтастық бойынша Жиналыстың қорытынды актісінде бекітілген халықаралық қатынастардың негізгі принциптерін сақ</w:t>
      </w:r>
      <w:proofErr w:type="gramStart"/>
      <w:r>
        <w:rPr>
          <w:rFonts w:ascii="Times New Roman" w:eastAsia="Times New Roman" w:hAnsi="Times New Roman"/>
          <w:sz w:val="28"/>
        </w:rPr>
        <w:t>тау</w:t>
      </w:r>
      <w:proofErr w:type="gramEnd"/>
      <w:r>
        <w:rPr>
          <w:rFonts w:ascii="Times New Roman" w:eastAsia="Times New Roman" w:hAnsi="Times New Roman"/>
          <w:sz w:val="28"/>
        </w:rPr>
        <w:t>ға бағдарланған.</w:t>
      </w:r>
    </w:p>
    <w:p w:rsidR="002A64A4" w:rsidRDefault="002A64A4" w:rsidP="002A64A4">
      <w:pPr>
        <w:spacing w:line="3"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Құжаттарды талдау халықаралық актілерде мəселе </w:t>
      </w:r>
      <w:proofErr w:type="gramStart"/>
      <w:r>
        <w:rPr>
          <w:rFonts w:ascii="Times New Roman" w:eastAsia="Times New Roman" w:hAnsi="Times New Roman"/>
          <w:sz w:val="28"/>
        </w:rPr>
        <w:t>он</w:t>
      </w:r>
      <w:proofErr w:type="gramEnd"/>
      <w:r>
        <w:rPr>
          <w:rFonts w:ascii="Times New Roman" w:eastAsia="Times New Roman" w:hAnsi="Times New Roman"/>
          <w:sz w:val="28"/>
        </w:rPr>
        <w:t xml:space="preserve"> қағида туралы екендігін дəлелдейді:</w:t>
      </w:r>
    </w:p>
    <w:p w:rsidR="002A64A4" w:rsidRDefault="002A64A4" w:rsidP="002A64A4">
      <w:pPr>
        <w:spacing w:line="2" w:lineRule="exact"/>
        <w:rPr>
          <w:rFonts w:ascii="Times New Roman" w:eastAsia="Times New Roman" w:hAnsi="Times New Roman"/>
        </w:rPr>
      </w:pPr>
    </w:p>
    <w:p w:rsidR="002A64A4" w:rsidRDefault="002A64A4" w:rsidP="002A64A4">
      <w:pPr>
        <w:spacing w:line="0" w:lineRule="atLeast"/>
        <w:ind w:left="700"/>
        <w:rPr>
          <w:rFonts w:ascii="Times New Roman" w:eastAsia="Times New Roman" w:hAnsi="Times New Roman"/>
          <w:sz w:val="28"/>
        </w:rPr>
      </w:pPr>
      <w:r>
        <w:rPr>
          <w:rFonts w:ascii="Times New Roman" w:eastAsia="Times New Roman" w:hAnsi="Times New Roman"/>
          <w:sz w:val="28"/>
        </w:rPr>
        <w:t>Егеменді теңді</w:t>
      </w:r>
      <w:proofErr w:type="gramStart"/>
      <w:r>
        <w:rPr>
          <w:rFonts w:ascii="Times New Roman" w:eastAsia="Times New Roman" w:hAnsi="Times New Roman"/>
          <w:sz w:val="28"/>
        </w:rPr>
        <w:t>к</w:t>
      </w:r>
      <w:proofErr w:type="gramEnd"/>
      <w:r>
        <w:rPr>
          <w:rFonts w:ascii="Times New Roman" w:eastAsia="Times New Roman" w:hAnsi="Times New Roman"/>
          <w:sz w:val="28"/>
        </w:rPr>
        <w:t xml:space="preserve"> қағидасы:</w:t>
      </w:r>
    </w:p>
    <w:p w:rsidR="002A64A4" w:rsidRDefault="002A64A4" w:rsidP="002A64A4">
      <w:pPr>
        <w:numPr>
          <w:ilvl w:val="0"/>
          <w:numId w:val="4"/>
        </w:numPr>
        <w:tabs>
          <w:tab w:val="left" w:pos="980"/>
        </w:tabs>
        <w:spacing w:line="0" w:lineRule="atLeast"/>
        <w:ind w:left="980" w:hanging="277"/>
        <w:rPr>
          <w:rFonts w:ascii="Times New Roman" w:eastAsia="Times New Roman" w:hAnsi="Times New Roman"/>
          <w:sz w:val="28"/>
        </w:rPr>
      </w:pPr>
      <w:proofErr w:type="gramStart"/>
      <w:r>
        <w:rPr>
          <w:rFonts w:ascii="Times New Roman" w:eastAsia="Times New Roman" w:hAnsi="Times New Roman"/>
          <w:sz w:val="28"/>
        </w:rPr>
        <w:t>Бас</w:t>
      </w:r>
      <w:proofErr w:type="gramEnd"/>
      <w:r>
        <w:rPr>
          <w:rFonts w:ascii="Times New Roman" w:eastAsia="Times New Roman" w:hAnsi="Times New Roman"/>
          <w:sz w:val="28"/>
        </w:rPr>
        <w:t>қа мемлекеттердің ішкі істеріне араласпау қағидасы.</w:t>
      </w:r>
    </w:p>
    <w:p w:rsidR="002A64A4" w:rsidRDefault="002A64A4" w:rsidP="002A64A4">
      <w:pPr>
        <w:numPr>
          <w:ilvl w:val="0"/>
          <w:numId w:val="4"/>
        </w:numPr>
        <w:tabs>
          <w:tab w:val="left" w:pos="980"/>
        </w:tabs>
        <w:spacing w:line="0" w:lineRule="atLeast"/>
        <w:ind w:left="980" w:hanging="277"/>
        <w:rPr>
          <w:rFonts w:ascii="Times New Roman" w:eastAsia="Times New Roman" w:hAnsi="Times New Roman"/>
          <w:sz w:val="28"/>
        </w:rPr>
      </w:pPr>
      <w:r>
        <w:rPr>
          <w:rFonts w:ascii="Times New Roman" w:eastAsia="Times New Roman" w:hAnsi="Times New Roman"/>
          <w:sz w:val="28"/>
        </w:rPr>
        <w:t>Халықаралық ынтымақ</w:t>
      </w:r>
      <w:proofErr w:type="gramStart"/>
      <w:r>
        <w:rPr>
          <w:rFonts w:ascii="Times New Roman" w:eastAsia="Times New Roman" w:hAnsi="Times New Roman"/>
          <w:sz w:val="28"/>
        </w:rPr>
        <w:t>тасты</w:t>
      </w:r>
      <w:proofErr w:type="gramEnd"/>
      <w:r>
        <w:rPr>
          <w:rFonts w:ascii="Times New Roman" w:eastAsia="Times New Roman" w:hAnsi="Times New Roman"/>
          <w:sz w:val="28"/>
        </w:rPr>
        <w:t>қ қағидасы.</w:t>
      </w:r>
    </w:p>
    <w:p w:rsidR="002A64A4" w:rsidRDefault="002A64A4" w:rsidP="002A64A4">
      <w:pPr>
        <w:numPr>
          <w:ilvl w:val="0"/>
          <w:numId w:val="4"/>
        </w:numPr>
        <w:tabs>
          <w:tab w:val="left" w:pos="980"/>
        </w:tabs>
        <w:spacing w:line="0" w:lineRule="atLeast"/>
        <w:ind w:left="980" w:hanging="277"/>
        <w:rPr>
          <w:rFonts w:ascii="Times New Roman" w:eastAsia="Times New Roman" w:hAnsi="Times New Roman"/>
          <w:sz w:val="28"/>
        </w:rPr>
      </w:pPr>
      <w:r>
        <w:rPr>
          <w:rFonts w:ascii="Times New Roman" w:eastAsia="Times New Roman" w:hAnsi="Times New Roman"/>
          <w:sz w:val="28"/>
        </w:rPr>
        <w:t xml:space="preserve">Халықаралық міндеттемелерді адал </w:t>
      </w:r>
      <w:proofErr w:type="gramStart"/>
      <w:r>
        <w:rPr>
          <w:rFonts w:ascii="Times New Roman" w:eastAsia="Times New Roman" w:hAnsi="Times New Roman"/>
          <w:sz w:val="28"/>
        </w:rPr>
        <w:t>орындау</w:t>
      </w:r>
      <w:proofErr w:type="gramEnd"/>
      <w:r>
        <w:rPr>
          <w:rFonts w:ascii="Times New Roman" w:eastAsia="Times New Roman" w:hAnsi="Times New Roman"/>
          <w:sz w:val="28"/>
        </w:rPr>
        <w:t xml:space="preserve"> қағидасы.</w:t>
      </w:r>
    </w:p>
    <w:p w:rsidR="002A64A4" w:rsidRDefault="002A64A4" w:rsidP="002A64A4">
      <w:pPr>
        <w:numPr>
          <w:ilvl w:val="0"/>
          <w:numId w:val="4"/>
        </w:numPr>
        <w:tabs>
          <w:tab w:val="left" w:pos="980"/>
        </w:tabs>
        <w:spacing w:line="0" w:lineRule="atLeast"/>
        <w:ind w:left="980" w:hanging="277"/>
        <w:rPr>
          <w:rFonts w:ascii="Times New Roman" w:eastAsia="Times New Roman" w:hAnsi="Times New Roman"/>
          <w:sz w:val="28"/>
        </w:rPr>
      </w:pPr>
      <w:r>
        <w:rPr>
          <w:rFonts w:ascii="Times New Roman" w:eastAsia="Times New Roman" w:hAnsi="Times New Roman"/>
          <w:sz w:val="28"/>
        </w:rPr>
        <w:t>Күш қолданбау жəне қоқан-лоқы кө</w:t>
      </w:r>
      <w:proofErr w:type="gramStart"/>
      <w:r>
        <w:rPr>
          <w:rFonts w:ascii="Times New Roman" w:eastAsia="Times New Roman" w:hAnsi="Times New Roman"/>
          <w:sz w:val="28"/>
        </w:rPr>
        <w:t>рсетпеу</w:t>
      </w:r>
      <w:proofErr w:type="gramEnd"/>
      <w:r>
        <w:rPr>
          <w:rFonts w:ascii="Times New Roman" w:eastAsia="Times New Roman" w:hAnsi="Times New Roman"/>
          <w:sz w:val="28"/>
        </w:rPr>
        <w:t xml:space="preserve"> қағидасы.</w:t>
      </w:r>
    </w:p>
    <w:p w:rsidR="002A64A4" w:rsidRDefault="002A64A4" w:rsidP="002A64A4">
      <w:pPr>
        <w:numPr>
          <w:ilvl w:val="0"/>
          <w:numId w:val="4"/>
        </w:numPr>
        <w:tabs>
          <w:tab w:val="left" w:pos="980"/>
        </w:tabs>
        <w:spacing w:line="0" w:lineRule="atLeast"/>
        <w:ind w:left="980" w:hanging="277"/>
        <w:rPr>
          <w:rFonts w:ascii="Times New Roman" w:eastAsia="Times New Roman" w:hAnsi="Times New Roman"/>
          <w:sz w:val="28"/>
        </w:rPr>
      </w:pPr>
      <w:r>
        <w:rPr>
          <w:rFonts w:ascii="Times New Roman" w:eastAsia="Times New Roman" w:hAnsi="Times New Roman"/>
          <w:sz w:val="28"/>
        </w:rPr>
        <w:t>Шекаралардың бұ</w:t>
      </w:r>
      <w:proofErr w:type="gramStart"/>
      <w:r>
        <w:rPr>
          <w:rFonts w:ascii="Times New Roman" w:eastAsia="Times New Roman" w:hAnsi="Times New Roman"/>
          <w:sz w:val="28"/>
        </w:rPr>
        <w:t>зылмауы</w:t>
      </w:r>
      <w:proofErr w:type="gramEnd"/>
      <w:r>
        <w:rPr>
          <w:rFonts w:ascii="Times New Roman" w:eastAsia="Times New Roman" w:hAnsi="Times New Roman"/>
          <w:sz w:val="28"/>
        </w:rPr>
        <w:t xml:space="preserve"> қағидасы.</w:t>
      </w:r>
    </w:p>
    <w:p w:rsidR="002A64A4" w:rsidRDefault="002A64A4" w:rsidP="002A64A4">
      <w:pPr>
        <w:spacing w:line="4" w:lineRule="exact"/>
        <w:rPr>
          <w:rFonts w:ascii="Times New Roman" w:eastAsia="Times New Roman" w:hAnsi="Times New Roman"/>
          <w:sz w:val="28"/>
        </w:rPr>
      </w:pPr>
    </w:p>
    <w:p w:rsidR="002A64A4" w:rsidRDefault="002A64A4" w:rsidP="002A64A4">
      <w:pPr>
        <w:numPr>
          <w:ilvl w:val="0"/>
          <w:numId w:val="4"/>
        </w:numPr>
        <w:tabs>
          <w:tab w:val="left" w:pos="980"/>
        </w:tabs>
        <w:spacing w:line="0" w:lineRule="atLeast"/>
        <w:ind w:left="980" w:hanging="277"/>
        <w:rPr>
          <w:rFonts w:ascii="Times New Roman" w:eastAsia="Times New Roman" w:hAnsi="Times New Roman"/>
          <w:sz w:val="28"/>
        </w:rPr>
      </w:pPr>
      <w:r>
        <w:rPr>
          <w:rFonts w:ascii="Times New Roman" w:eastAsia="Times New Roman" w:hAnsi="Times New Roman"/>
          <w:sz w:val="28"/>
        </w:rPr>
        <w:t>Мемлекеттердің территориялық бүтіндігі қағидасы.</w:t>
      </w:r>
    </w:p>
    <w:p w:rsidR="002A64A4" w:rsidRDefault="002A64A4" w:rsidP="002A64A4">
      <w:pPr>
        <w:numPr>
          <w:ilvl w:val="0"/>
          <w:numId w:val="4"/>
        </w:numPr>
        <w:tabs>
          <w:tab w:val="left" w:pos="980"/>
        </w:tabs>
        <w:spacing w:line="0" w:lineRule="atLeast"/>
        <w:ind w:left="980" w:hanging="277"/>
        <w:rPr>
          <w:rFonts w:ascii="Times New Roman" w:eastAsia="Times New Roman" w:hAnsi="Times New Roman"/>
          <w:sz w:val="28"/>
        </w:rPr>
      </w:pPr>
      <w:r>
        <w:rPr>
          <w:rFonts w:ascii="Times New Roman" w:eastAsia="Times New Roman" w:hAnsi="Times New Roman"/>
          <w:sz w:val="28"/>
        </w:rPr>
        <w:t xml:space="preserve">Халықаралық дау-дамайларды бейбіт жолмен </w:t>
      </w:r>
      <w:proofErr w:type="gramStart"/>
      <w:r>
        <w:rPr>
          <w:rFonts w:ascii="Times New Roman" w:eastAsia="Times New Roman" w:hAnsi="Times New Roman"/>
          <w:sz w:val="28"/>
        </w:rPr>
        <w:t>шешу</w:t>
      </w:r>
      <w:proofErr w:type="gramEnd"/>
      <w:r>
        <w:rPr>
          <w:rFonts w:ascii="Times New Roman" w:eastAsia="Times New Roman" w:hAnsi="Times New Roman"/>
          <w:sz w:val="28"/>
        </w:rPr>
        <w:t xml:space="preserve"> қағидасы.</w:t>
      </w:r>
    </w:p>
    <w:p w:rsidR="002A64A4" w:rsidRDefault="002A64A4" w:rsidP="002A64A4">
      <w:pPr>
        <w:numPr>
          <w:ilvl w:val="0"/>
          <w:numId w:val="4"/>
        </w:numPr>
        <w:tabs>
          <w:tab w:val="left" w:pos="980"/>
        </w:tabs>
        <w:spacing w:line="0" w:lineRule="atLeast"/>
        <w:ind w:left="980" w:hanging="277"/>
        <w:rPr>
          <w:rFonts w:ascii="Times New Roman" w:eastAsia="Times New Roman" w:hAnsi="Times New Roman"/>
          <w:sz w:val="28"/>
        </w:rPr>
      </w:pPr>
      <w:r>
        <w:rPr>
          <w:rFonts w:ascii="Times New Roman" w:eastAsia="Times New Roman" w:hAnsi="Times New Roman"/>
          <w:sz w:val="28"/>
        </w:rPr>
        <w:t>Ұлттар мен халықтардың өзін өзі анық</w:t>
      </w:r>
      <w:proofErr w:type="gramStart"/>
      <w:r>
        <w:rPr>
          <w:rFonts w:ascii="Times New Roman" w:eastAsia="Times New Roman" w:hAnsi="Times New Roman"/>
          <w:sz w:val="28"/>
        </w:rPr>
        <w:t>тауы</w:t>
      </w:r>
      <w:proofErr w:type="gramEnd"/>
      <w:r>
        <w:rPr>
          <w:rFonts w:ascii="Times New Roman" w:eastAsia="Times New Roman" w:hAnsi="Times New Roman"/>
          <w:sz w:val="28"/>
        </w:rPr>
        <w:t xml:space="preserve"> қағидасы.</w:t>
      </w:r>
    </w:p>
    <w:p w:rsidR="002A64A4" w:rsidRDefault="002A64A4" w:rsidP="002A64A4">
      <w:pPr>
        <w:numPr>
          <w:ilvl w:val="0"/>
          <w:numId w:val="4"/>
        </w:numPr>
        <w:tabs>
          <w:tab w:val="left" w:pos="983"/>
        </w:tabs>
        <w:spacing w:line="239" w:lineRule="auto"/>
        <w:ind w:left="700" w:right="20" w:firstLine="3"/>
        <w:rPr>
          <w:rFonts w:ascii="Times New Roman" w:eastAsia="Times New Roman" w:hAnsi="Times New Roman"/>
          <w:sz w:val="28"/>
        </w:rPr>
      </w:pPr>
      <w:r>
        <w:rPr>
          <w:rFonts w:ascii="Times New Roman" w:eastAsia="Times New Roman" w:hAnsi="Times New Roman"/>
          <w:sz w:val="28"/>
        </w:rPr>
        <w:t>Адам құқығы мен басты еркіндіктерін құ</w:t>
      </w:r>
      <w:proofErr w:type="gramStart"/>
      <w:r>
        <w:rPr>
          <w:rFonts w:ascii="Times New Roman" w:eastAsia="Times New Roman" w:hAnsi="Times New Roman"/>
          <w:sz w:val="28"/>
        </w:rPr>
        <w:t>рметтеу</w:t>
      </w:r>
      <w:proofErr w:type="gramEnd"/>
      <w:r>
        <w:rPr>
          <w:rFonts w:ascii="Times New Roman" w:eastAsia="Times New Roman" w:hAnsi="Times New Roman"/>
          <w:sz w:val="28"/>
        </w:rPr>
        <w:t xml:space="preserve"> қағидасы. Қазақстанның сыртқы саясатының басты бағыттары Н. Назарбаевтың</w:t>
      </w:r>
    </w:p>
    <w:p w:rsidR="002A64A4" w:rsidRDefault="002A64A4" w:rsidP="002A64A4">
      <w:pPr>
        <w:spacing w:line="2" w:lineRule="exact"/>
        <w:rPr>
          <w:rFonts w:ascii="Times New Roman" w:eastAsia="Times New Roman" w:hAnsi="Times New Roman"/>
        </w:rPr>
      </w:pPr>
    </w:p>
    <w:p w:rsidR="002A64A4" w:rsidRDefault="002A64A4" w:rsidP="002A64A4">
      <w:pPr>
        <w:spacing w:line="239" w:lineRule="auto"/>
        <w:jc w:val="both"/>
        <w:rPr>
          <w:rFonts w:ascii="Times New Roman" w:eastAsia="Times New Roman" w:hAnsi="Times New Roman"/>
          <w:sz w:val="28"/>
        </w:rPr>
      </w:pPr>
      <w:r>
        <w:rPr>
          <w:rFonts w:ascii="Times New Roman" w:eastAsia="Times New Roman" w:hAnsi="Times New Roman"/>
          <w:sz w:val="28"/>
        </w:rPr>
        <w:t>«Қазақстанның егеменді мемлекет ретіндеқалыптасуы мен дамуының стратегиясы» атты еңбегінде анықталған: «ТМД», «АТР» (Азия ү</w:t>
      </w:r>
      <w:proofErr w:type="gramStart"/>
      <w:r>
        <w:rPr>
          <w:rFonts w:ascii="Times New Roman" w:eastAsia="Times New Roman" w:hAnsi="Times New Roman"/>
          <w:sz w:val="28"/>
        </w:rPr>
        <w:t>шт</w:t>
      </w:r>
      <w:proofErr w:type="gramEnd"/>
      <w:r>
        <w:rPr>
          <w:rFonts w:ascii="Times New Roman" w:eastAsia="Times New Roman" w:hAnsi="Times New Roman"/>
          <w:sz w:val="28"/>
        </w:rPr>
        <w:t>ігі), «Азиаттық», «Европалық», «Американдық». Қазақстанның сыртқы саяси бағыты кез келген басқа мемлекеттердегідей, ұлттық қызығушылықтарға негізделеді. Геосаяси жағдайға, экономикаға, əскери потенциалға, этносаяси құрамға орай, біздің еліміз дүниежүзілік дипломатияда қабылданған саяси құралдарға сүйенеді.</w:t>
      </w:r>
    </w:p>
    <w:p w:rsidR="002A64A4" w:rsidRDefault="002A64A4" w:rsidP="002A64A4">
      <w:pPr>
        <w:spacing w:line="7" w:lineRule="exact"/>
        <w:rPr>
          <w:rFonts w:ascii="Times New Roman" w:eastAsia="Times New Roman" w:hAnsi="Times New Roman"/>
        </w:rPr>
      </w:pPr>
    </w:p>
    <w:p w:rsidR="002A64A4" w:rsidRDefault="002A64A4" w:rsidP="002A64A4">
      <w:pPr>
        <w:spacing w:line="254" w:lineRule="auto"/>
        <w:ind w:right="20" w:firstLine="710"/>
        <w:jc w:val="both"/>
        <w:rPr>
          <w:rFonts w:ascii="Times New Roman" w:eastAsia="Times New Roman" w:hAnsi="Times New Roman"/>
          <w:sz w:val="27"/>
        </w:rPr>
      </w:pPr>
      <w:r>
        <w:rPr>
          <w:rFonts w:ascii="Times New Roman" w:eastAsia="Times New Roman" w:hAnsi="Times New Roman"/>
          <w:sz w:val="27"/>
        </w:rPr>
        <w:t>Осы орайда стратегиялық бағыт болып территориялық жағынан жақын «көршіміз» Ресеймен өзара қары</w:t>
      </w:r>
      <w:proofErr w:type="gramStart"/>
      <w:r>
        <w:rPr>
          <w:rFonts w:ascii="Times New Roman" w:eastAsia="Times New Roman" w:hAnsi="Times New Roman"/>
          <w:sz w:val="27"/>
        </w:rPr>
        <w:t>м-</w:t>
      </w:r>
      <w:proofErr w:type="gramEnd"/>
      <w:r>
        <w:rPr>
          <w:rFonts w:ascii="Times New Roman" w:eastAsia="Times New Roman" w:hAnsi="Times New Roman"/>
          <w:sz w:val="27"/>
        </w:rPr>
        <w:t>қатынасымыз табылады, бұл мемлекетпен қызығушылықтарымыз да көп жағынан сəйкес келеді жəне қарым-қатынасымыз</w:t>
      </w:r>
    </w:p>
    <w:p w:rsidR="002A64A4" w:rsidRDefault="002A64A4" w:rsidP="002A64A4">
      <w:pPr>
        <w:spacing w:line="254" w:lineRule="auto"/>
        <w:ind w:right="20" w:firstLine="710"/>
        <w:jc w:val="both"/>
        <w:rPr>
          <w:rFonts w:ascii="Times New Roman" w:eastAsia="Times New Roman" w:hAnsi="Times New Roman"/>
          <w:sz w:val="27"/>
        </w:rPr>
        <w:sectPr w:rsidR="002A64A4">
          <w:pgSz w:w="11900" w:h="16838"/>
          <w:pgMar w:top="1106" w:right="1124" w:bottom="171" w:left="1140" w:header="0" w:footer="0" w:gutter="0"/>
          <w:cols w:space="0" w:equalWidth="0">
            <w:col w:w="9640"/>
          </w:cols>
          <w:docGrid w:linePitch="360"/>
        </w:sectPr>
      </w:pPr>
    </w:p>
    <w:p w:rsidR="002A64A4" w:rsidRDefault="002A64A4" w:rsidP="002A64A4">
      <w:pPr>
        <w:spacing w:line="124" w:lineRule="exact"/>
        <w:rPr>
          <w:rFonts w:ascii="Times New Roman" w:eastAsia="Times New Roman" w:hAnsi="Times New Roman"/>
        </w:rPr>
      </w:pPr>
    </w:p>
    <w:p w:rsidR="002A64A4" w:rsidRDefault="002A64A4" w:rsidP="002A64A4">
      <w:pPr>
        <w:spacing w:line="0" w:lineRule="atLeast"/>
        <w:ind w:right="20"/>
        <w:jc w:val="center"/>
        <w:rPr>
          <w:rFonts w:ascii="Times New Roman" w:eastAsia="Times New Roman" w:hAnsi="Times New Roman"/>
          <w:sz w:val="28"/>
        </w:rPr>
      </w:pPr>
      <w:r>
        <w:rPr>
          <w:rFonts w:ascii="Times New Roman" w:eastAsia="Times New Roman" w:hAnsi="Times New Roman"/>
          <w:sz w:val="28"/>
        </w:rPr>
        <w:t>101</w:t>
      </w:r>
    </w:p>
    <w:p w:rsidR="002A64A4" w:rsidRDefault="002A64A4" w:rsidP="002A64A4">
      <w:pPr>
        <w:spacing w:line="0" w:lineRule="atLeast"/>
        <w:ind w:right="20"/>
        <w:jc w:val="center"/>
        <w:rPr>
          <w:rFonts w:ascii="Times New Roman" w:eastAsia="Times New Roman" w:hAnsi="Times New Roman"/>
          <w:sz w:val="28"/>
        </w:rPr>
        <w:sectPr w:rsidR="002A64A4">
          <w:type w:val="continuous"/>
          <w:pgSz w:w="11900" w:h="16838"/>
          <w:pgMar w:top="1106" w:right="1124" w:bottom="171" w:left="1140" w:header="0" w:footer="0" w:gutter="0"/>
          <w:cols w:space="0" w:equalWidth="0">
            <w:col w:w="9640"/>
          </w:cols>
          <w:docGrid w:linePitch="360"/>
        </w:sectPr>
      </w:pPr>
    </w:p>
    <w:p w:rsidR="002A64A4" w:rsidRDefault="002A64A4" w:rsidP="002A64A4">
      <w:pPr>
        <w:spacing w:line="250" w:lineRule="auto"/>
        <w:ind w:right="20"/>
        <w:jc w:val="both"/>
        <w:rPr>
          <w:rFonts w:ascii="Times New Roman" w:eastAsia="Times New Roman" w:hAnsi="Times New Roman"/>
          <w:sz w:val="28"/>
        </w:rPr>
      </w:pPr>
      <w:bookmarkStart w:id="5" w:name="page102"/>
      <w:bookmarkEnd w:id="5"/>
      <w:r>
        <w:rPr>
          <w:rFonts w:ascii="Times New Roman" w:eastAsia="Times New Roman" w:hAnsi="Times New Roman"/>
          <w:sz w:val="28"/>
        </w:rPr>
        <w:lastRenderedPageBreak/>
        <w:t>екі елдің даму тарихы кезінен қалыптасқан. Теңқұқылы жəне сенімді қары</w:t>
      </w:r>
      <w:proofErr w:type="gramStart"/>
      <w:r>
        <w:rPr>
          <w:rFonts w:ascii="Times New Roman" w:eastAsia="Times New Roman" w:hAnsi="Times New Roman"/>
          <w:sz w:val="28"/>
        </w:rPr>
        <w:t>м-</w:t>
      </w:r>
      <w:proofErr w:type="gramEnd"/>
      <w:r>
        <w:rPr>
          <w:rFonts w:ascii="Times New Roman" w:eastAsia="Times New Roman" w:hAnsi="Times New Roman"/>
          <w:sz w:val="28"/>
        </w:rPr>
        <w:t>қатынастарды дамыту мен нығайту Қазақстанның тəуелсіздігі мен территориялық бүтіндігін қамтамасыз етудің маңызды шарты болып табылады.</w:t>
      </w:r>
    </w:p>
    <w:p w:rsidR="002A64A4" w:rsidRDefault="002A64A4" w:rsidP="002A64A4">
      <w:pPr>
        <w:spacing w:line="1" w:lineRule="exact"/>
        <w:rPr>
          <w:rFonts w:ascii="Times New Roman" w:eastAsia="Times New Roman" w:hAnsi="Times New Roman"/>
        </w:rPr>
      </w:pPr>
    </w:p>
    <w:p w:rsidR="002A64A4" w:rsidRDefault="002A64A4" w:rsidP="002A64A4">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Қазақстан орта-азиялық мемлекеттермен интеграциялық процестерді белсенді түрде жүзеге асырып келеді. Жанар-жағар май-энергетикалық кешенге бі</w:t>
      </w:r>
      <w:proofErr w:type="gramStart"/>
      <w:r>
        <w:rPr>
          <w:rFonts w:ascii="Times New Roman" w:eastAsia="Times New Roman" w:hAnsi="Times New Roman"/>
          <w:sz w:val="28"/>
        </w:rPr>
        <w:t>р</w:t>
      </w:r>
      <w:proofErr w:type="gramEnd"/>
      <w:r>
        <w:rPr>
          <w:rFonts w:ascii="Times New Roman" w:eastAsia="Times New Roman" w:hAnsi="Times New Roman"/>
          <w:sz w:val="28"/>
        </w:rPr>
        <w:t>ігу аймақтағы барлық мемлекеттерді жанар-жағар майдың барлық түрлерімен толық қамтамасыз етуге жағдай жасайды, сонымен қатар табиғи шикізат пен біріккен инвестиция негізінде еркін бəсекелі өнімді өндіруді ұйымдастыруға мүмкіндік беретін, сенімді экспорттық жəне жинақталған өнді</w:t>
      </w:r>
      <w:proofErr w:type="gramStart"/>
      <w:r>
        <w:rPr>
          <w:rFonts w:ascii="Times New Roman" w:eastAsia="Times New Roman" w:hAnsi="Times New Roman"/>
          <w:sz w:val="28"/>
        </w:rPr>
        <w:t>р</w:t>
      </w:r>
      <w:proofErr w:type="gramEnd"/>
      <w:r>
        <w:rPr>
          <w:rFonts w:ascii="Times New Roman" w:eastAsia="Times New Roman" w:hAnsi="Times New Roman"/>
          <w:sz w:val="28"/>
        </w:rPr>
        <w:t>істік потенциал пайда болады.</w:t>
      </w:r>
    </w:p>
    <w:p w:rsidR="002A64A4" w:rsidRDefault="002A64A4" w:rsidP="002A64A4">
      <w:pPr>
        <w:spacing w:line="2"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«АТР» (Азия ү</w:t>
      </w:r>
      <w:proofErr w:type="gramStart"/>
      <w:r>
        <w:rPr>
          <w:rFonts w:ascii="Times New Roman" w:eastAsia="Times New Roman" w:hAnsi="Times New Roman"/>
          <w:sz w:val="28"/>
        </w:rPr>
        <w:t>шт</w:t>
      </w:r>
      <w:proofErr w:type="gramEnd"/>
      <w:r>
        <w:rPr>
          <w:rFonts w:ascii="Times New Roman" w:eastAsia="Times New Roman" w:hAnsi="Times New Roman"/>
          <w:sz w:val="28"/>
        </w:rPr>
        <w:t>ігі) бағыты - ол Пекин - Сеул - Токио Оңтүстік-Шығыс Азияның басқа елдеріне шығу. Оның маңыздылығы ол алғы шептегі технология елдері екендігімен анықталады, олар ірі көлемді инвестиция мүмкіндігімен несие көздерін білдіреді. Осы аймақ болашақта біздің өнімнің жəне Қазақстандағы бі</w:t>
      </w:r>
      <w:proofErr w:type="gramStart"/>
      <w:r>
        <w:rPr>
          <w:rFonts w:ascii="Times New Roman" w:eastAsia="Times New Roman" w:hAnsi="Times New Roman"/>
          <w:sz w:val="28"/>
        </w:rPr>
        <w:t>р</w:t>
      </w:r>
      <w:proofErr w:type="gramEnd"/>
      <w:r>
        <w:rPr>
          <w:rFonts w:ascii="Times New Roman" w:eastAsia="Times New Roman" w:hAnsi="Times New Roman"/>
          <w:sz w:val="28"/>
        </w:rPr>
        <w:t>қатар жобаларды жүзеге асыру үшін жұмысшы күштерді тартудың өткізу нарығы болуы мүмкін.</w:t>
      </w:r>
    </w:p>
    <w:p w:rsidR="002A64A4" w:rsidRDefault="002A64A4" w:rsidP="002A64A4">
      <w:pPr>
        <w:spacing w:line="6" w:lineRule="exact"/>
        <w:rPr>
          <w:rFonts w:ascii="Times New Roman" w:eastAsia="Times New Roman" w:hAnsi="Times New Roman"/>
        </w:rPr>
      </w:pPr>
    </w:p>
    <w:p w:rsidR="002A64A4" w:rsidRDefault="002A64A4" w:rsidP="002A64A4">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«Азиялық» бағыт</w:t>
      </w:r>
      <w:proofErr w:type="gramStart"/>
      <w:r>
        <w:rPr>
          <w:rFonts w:ascii="Times New Roman" w:eastAsia="Times New Roman" w:hAnsi="Times New Roman"/>
          <w:sz w:val="28"/>
        </w:rPr>
        <w:t xml:space="preserve"> Т</w:t>
      </w:r>
      <w:proofErr w:type="gramEnd"/>
      <w:r>
        <w:rPr>
          <w:rFonts w:ascii="Times New Roman" w:eastAsia="Times New Roman" w:hAnsi="Times New Roman"/>
          <w:sz w:val="28"/>
        </w:rPr>
        <w:t>үркиямен, Иранмен, Үндістанмен, Пакистанмен жəне Азияның басқа да мемлекеттерімен ынтымақтастықты көздейді. Азиялық саясатта басым орынды қауіпсіздік мəселесі иеленеді. Осыған байланысты Қазақстанның Азиядағы сенім шегі мен өзара əрекет мəселесі бойынша Кеңесуге шақыру туралы инициативасы нақты саяси контурға ие болады жəне халықаралық өмірдің шынайы факторына айналуда.</w:t>
      </w:r>
    </w:p>
    <w:p w:rsidR="002A64A4" w:rsidRDefault="002A64A4" w:rsidP="002A64A4">
      <w:pPr>
        <w:spacing w:line="3" w:lineRule="exact"/>
        <w:rPr>
          <w:rFonts w:ascii="Times New Roman" w:eastAsia="Times New Roman" w:hAnsi="Times New Roman"/>
        </w:rPr>
      </w:pPr>
    </w:p>
    <w:p w:rsidR="002A64A4" w:rsidRDefault="002A64A4" w:rsidP="002A64A4">
      <w:pPr>
        <w:spacing w:line="239" w:lineRule="auto"/>
        <w:ind w:firstLine="710"/>
        <w:jc w:val="both"/>
        <w:rPr>
          <w:rFonts w:ascii="Times New Roman" w:eastAsia="Times New Roman" w:hAnsi="Times New Roman"/>
          <w:sz w:val="28"/>
        </w:rPr>
      </w:pPr>
      <w:r>
        <w:rPr>
          <w:rFonts w:ascii="Times New Roman" w:eastAsia="Times New Roman" w:hAnsi="Times New Roman"/>
          <w:sz w:val="28"/>
        </w:rPr>
        <w:t xml:space="preserve">«Европалық» </w:t>
      </w:r>
      <w:proofErr w:type="gramStart"/>
      <w:r>
        <w:rPr>
          <w:rFonts w:ascii="Times New Roman" w:eastAsia="Times New Roman" w:hAnsi="Times New Roman"/>
          <w:sz w:val="28"/>
        </w:rPr>
        <w:t>ба</w:t>
      </w:r>
      <w:proofErr w:type="gramEnd"/>
      <w:r>
        <w:rPr>
          <w:rFonts w:ascii="Times New Roman" w:eastAsia="Times New Roman" w:hAnsi="Times New Roman"/>
          <w:sz w:val="28"/>
        </w:rPr>
        <w:t>ғыт стратегиялық болып табылады. Бұл, ең алдымен, Европаның əлемдегі і</w:t>
      </w:r>
      <w:proofErr w:type="gramStart"/>
      <w:r>
        <w:rPr>
          <w:rFonts w:ascii="Times New Roman" w:eastAsia="Times New Roman" w:hAnsi="Times New Roman"/>
          <w:sz w:val="28"/>
        </w:rPr>
        <w:t>р</w:t>
      </w:r>
      <w:proofErr w:type="gramEnd"/>
      <w:r>
        <w:rPr>
          <w:rFonts w:ascii="Times New Roman" w:eastAsia="Times New Roman" w:hAnsi="Times New Roman"/>
          <w:sz w:val="28"/>
        </w:rPr>
        <w:t>і саяси, экономикалық жəне мəдени орталықтарының бірі болып табылатындығымен жəне Қазақстан Азия мен Европаның арасында орналаса отырып, европалық мемлекеттерді үміт күттіретін серіктестер ретінде қарастыратындығымен негізделеді. Европалық Одақпен ынтымақтастық инфрақұрылымды жəне мамандарды оқытуды дамыту мақсатында несиелер, техникалық көмек алу мүмкіндігін береді.</w:t>
      </w:r>
    </w:p>
    <w:p w:rsidR="002A64A4" w:rsidRDefault="002A64A4" w:rsidP="002A64A4">
      <w:pPr>
        <w:spacing w:line="7" w:lineRule="exact"/>
        <w:rPr>
          <w:rFonts w:ascii="Times New Roman" w:eastAsia="Times New Roman" w:hAnsi="Times New Roman"/>
        </w:rPr>
      </w:pPr>
    </w:p>
    <w:p w:rsidR="002A64A4" w:rsidRDefault="002A64A4" w:rsidP="002A64A4">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«Американдық» бағытты сондай-ақ стратегиялық ретінде де қ</w:t>
      </w:r>
      <w:proofErr w:type="gramStart"/>
      <w:r>
        <w:rPr>
          <w:rFonts w:ascii="Times New Roman" w:eastAsia="Times New Roman" w:hAnsi="Times New Roman"/>
          <w:sz w:val="28"/>
        </w:rPr>
        <w:t>арастыру</w:t>
      </w:r>
      <w:proofErr w:type="gramEnd"/>
      <w:r>
        <w:rPr>
          <w:rFonts w:ascii="Times New Roman" w:eastAsia="Times New Roman" w:hAnsi="Times New Roman"/>
          <w:sz w:val="28"/>
        </w:rPr>
        <w:t>ға болады. Қазақстан-американдық қатынастар саясат жəне экономика аумағында серіктестік деңгейіне шықты. Сауда - экономикалық ынтымақтастық саласында бі</w:t>
      </w:r>
      <w:proofErr w:type="gramStart"/>
      <w:r>
        <w:rPr>
          <w:rFonts w:ascii="Times New Roman" w:eastAsia="Times New Roman" w:hAnsi="Times New Roman"/>
          <w:sz w:val="28"/>
        </w:rPr>
        <w:t>р</w:t>
      </w:r>
      <w:proofErr w:type="gramEnd"/>
      <w:r>
        <w:rPr>
          <w:rFonts w:ascii="Times New Roman" w:eastAsia="Times New Roman" w:hAnsi="Times New Roman"/>
          <w:sz w:val="28"/>
        </w:rPr>
        <w:t>қатар келісімшарттарға қол қойылды, атап айтсақ, Қазақстан АҚШ саудасында елдің неғұрлым қолайлы жағдай мəртебесіне ие болған Сауда келісімі.</w:t>
      </w:r>
    </w:p>
    <w:p w:rsidR="002A64A4" w:rsidRDefault="002A64A4" w:rsidP="002A64A4">
      <w:pPr>
        <w:spacing w:line="3" w:lineRule="exact"/>
        <w:rPr>
          <w:rFonts w:ascii="Times New Roman" w:eastAsia="Times New Roman" w:hAnsi="Times New Roman"/>
        </w:rPr>
      </w:pPr>
    </w:p>
    <w:p w:rsidR="002A64A4" w:rsidRDefault="002A64A4" w:rsidP="002A64A4">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Осылайша, Қазақстанның сыртқы саясаты қалыптасу кезеңінен сə</w:t>
      </w:r>
      <w:proofErr w:type="gramStart"/>
      <w:r>
        <w:rPr>
          <w:rFonts w:ascii="Times New Roman" w:eastAsia="Times New Roman" w:hAnsi="Times New Roman"/>
          <w:sz w:val="28"/>
        </w:rPr>
        <w:t>тт</w:t>
      </w:r>
      <w:proofErr w:type="gramEnd"/>
      <w:r>
        <w:rPr>
          <w:rFonts w:ascii="Times New Roman" w:eastAsia="Times New Roman" w:hAnsi="Times New Roman"/>
          <w:sz w:val="28"/>
        </w:rPr>
        <w:t>і өтіп, жаңа тарихи жағдайлардағы мемлекеттік саясаттың бөлінбейтін элементі ретінде нық орнықты. Қазақстанның əлемдік қоғамдастықтағы орны мен дүниежүзілік саяси процестегі оның рөліне қатысты жоғарыда қойылған сұраққа жауап беретін болсақ, біздің президенттің Қазақстан əлемдегі геосаяси жəне геоэкономикалық тенденцияларға ықпал ете алатын, і</w:t>
      </w:r>
      <w:proofErr w:type="gramStart"/>
      <w:r>
        <w:rPr>
          <w:rFonts w:ascii="Times New Roman" w:eastAsia="Times New Roman" w:hAnsi="Times New Roman"/>
          <w:sz w:val="28"/>
        </w:rPr>
        <w:t>р</w:t>
      </w:r>
      <w:proofErr w:type="gramEnd"/>
      <w:r>
        <w:rPr>
          <w:rFonts w:ascii="Times New Roman" w:eastAsia="Times New Roman" w:hAnsi="Times New Roman"/>
          <w:sz w:val="28"/>
        </w:rPr>
        <w:t>і аймақтық держава мəртебесіне таласа алады деген пікірімен келісуге толық негіз бар.</w:t>
      </w:r>
    </w:p>
    <w:p w:rsidR="002A64A4" w:rsidRDefault="002A64A4" w:rsidP="002A64A4">
      <w:pPr>
        <w:spacing w:line="239" w:lineRule="auto"/>
        <w:ind w:right="20" w:firstLine="710"/>
        <w:jc w:val="both"/>
        <w:rPr>
          <w:rFonts w:ascii="Times New Roman" w:eastAsia="Times New Roman" w:hAnsi="Times New Roman"/>
          <w:sz w:val="28"/>
        </w:rPr>
        <w:sectPr w:rsidR="002A64A4">
          <w:pgSz w:w="11900" w:h="16838"/>
          <w:pgMar w:top="1106" w:right="1124" w:bottom="171" w:left="1140" w:header="0" w:footer="0" w:gutter="0"/>
          <w:cols w:space="0" w:equalWidth="0">
            <w:col w:w="9640"/>
          </w:cols>
          <w:docGrid w:linePitch="360"/>
        </w:sectPr>
      </w:pPr>
    </w:p>
    <w:p w:rsidR="002A64A4" w:rsidRDefault="002A64A4" w:rsidP="002A64A4">
      <w:pPr>
        <w:spacing w:line="200" w:lineRule="exact"/>
        <w:rPr>
          <w:rFonts w:ascii="Times New Roman" w:eastAsia="Times New Roman" w:hAnsi="Times New Roman"/>
        </w:rPr>
      </w:pPr>
    </w:p>
    <w:p w:rsidR="002A64A4" w:rsidRDefault="002A64A4" w:rsidP="002A64A4">
      <w:pPr>
        <w:spacing w:line="200" w:lineRule="exact"/>
        <w:rPr>
          <w:rFonts w:ascii="Times New Roman" w:eastAsia="Times New Roman" w:hAnsi="Times New Roman"/>
        </w:rPr>
      </w:pPr>
    </w:p>
    <w:p w:rsidR="00D005C5" w:rsidRDefault="00D005C5">
      <w:bookmarkStart w:id="6" w:name="_GoBack"/>
      <w:bookmarkEnd w:id="6"/>
    </w:p>
    <w:sectPr w:rsidR="00D005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6"/>
    <w:multiLevelType w:val="hybridMultilevel"/>
    <w:tmpl w:val="2A487CB0"/>
    <w:lvl w:ilvl="0" w:tplc="FFFFFFFF">
      <w:start w:val="1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27"/>
    <w:multiLevelType w:val="hybridMultilevel"/>
    <w:tmpl w:val="1D4ED43A"/>
    <w:lvl w:ilvl="0" w:tplc="FFFFFFFF">
      <w:start w:val="1"/>
      <w:numFmt w:val="bullet"/>
      <w:lvlText w:val="ХХ"/>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28"/>
    <w:multiLevelType w:val="hybridMultilevel"/>
    <w:tmpl w:val="725A06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29"/>
    <w:multiLevelType w:val="hybridMultilevel"/>
    <w:tmpl w:val="2CD89A3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4A4"/>
    <w:rsid w:val="002A64A4"/>
    <w:rsid w:val="00327285"/>
    <w:rsid w:val="003C0B0E"/>
    <w:rsid w:val="00404280"/>
    <w:rsid w:val="005D260E"/>
    <w:rsid w:val="00701F71"/>
    <w:rsid w:val="0080337E"/>
    <w:rsid w:val="00862F29"/>
    <w:rsid w:val="00921423"/>
    <w:rsid w:val="00AC08AC"/>
    <w:rsid w:val="00B87744"/>
    <w:rsid w:val="00C71FF8"/>
    <w:rsid w:val="00D005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64A4"/>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64A4"/>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2736</Words>
  <Characters>15599</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1</cp:revision>
  <dcterms:created xsi:type="dcterms:W3CDTF">2020-02-20T10:16:00Z</dcterms:created>
  <dcterms:modified xsi:type="dcterms:W3CDTF">2020-02-20T10:18:00Z</dcterms:modified>
</cp:coreProperties>
</file>